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773" w:type="dxa"/>
        <w:jc w:val="center"/>
        <w:tblLayout w:type="fixed"/>
        <w:tblCellMar>
          <w:left w:w="0" w:type="dxa"/>
          <w:right w:w="0" w:type="dxa"/>
        </w:tblCellMar>
        <w:tblLook w:val="0000" w:firstRow="0" w:lastRow="0" w:firstColumn="0" w:lastColumn="0" w:noHBand="0" w:noVBand="0"/>
      </w:tblPr>
      <w:tblGrid>
        <w:gridCol w:w="1580"/>
        <w:gridCol w:w="283"/>
        <w:gridCol w:w="1465"/>
        <w:gridCol w:w="3974"/>
        <w:gridCol w:w="1441"/>
        <w:gridCol w:w="285"/>
        <w:gridCol w:w="1351"/>
        <w:gridCol w:w="394"/>
      </w:tblGrid>
      <w:tr w:rsidR="00330402" w14:paraId="396F4F7C" w14:textId="77777777" w:rsidTr="00F20D73">
        <w:trPr>
          <w:gridAfter w:val="1"/>
          <w:wAfter w:w="394" w:type="dxa"/>
          <w:cantSplit/>
          <w:trHeight w:hRule="exact" w:val="1665"/>
          <w:jc w:val="center"/>
        </w:trPr>
        <w:tc>
          <w:tcPr>
            <w:tcW w:w="1580" w:type="dxa"/>
            <w:vAlign w:val="center"/>
          </w:tcPr>
          <w:tbl>
            <w:tblPr>
              <w:tblW w:w="10490" w:type="dxa"/>
              <w:tblLayout w:type="fixed"/>
              <w:tblLook w:val="04A0" w:firstRow="1" w:lastRow="0" w:firstColumn="1" w:lastColumn="0" w:noHBand="0" w:noVBand="1"/>
            </w:tblPr>
            <w:tblGrid>
              <w:gridCol w:w="1702"/>
              <w:gridCol w:w="1417"/>
              <w:gridCol w:w="1559"/>
              <w:gridCol w:w="284"/>
              <w:gridCol w:w="1984"/>
              <w:gridCol w:w="284"/>
              <w:gridCol w:w="1418"/>
              <w:gridCol w:w="850"/>
              <w:gridCol w:w="992"/>
            </w:tblGrid>
            <w:tr w:rsidR="00B01B4D" w14:paraId="66014267" w14:textId="77777777">
              <w:tc>
                <w:tcPr>
                  <w:tcW w:w="4678" w:type="dxa"/>
                  <w:gridSpan w:val="3"/>
                  <w:shd w:val="clear" w:color="auto" w:fill="auto"/>
                  <w:vAlign w:val="center"/>
                </w:tcPr>
                <w:p w14:paraId="1F69815E" w14:textId="75613461" w:rsidR="00B01B4D" w:rsidRDefault="00A81F47" w:rsidP="00B01B4D">
                  <w:pPr>
                    <w:jc w:val="center"/>
                  </w:pPr>
                  <w:bookmarkStart w:id="0" w:name="_Hlk129351399"/>
                  <w:r w:rsidRPr="00133D93">
                    <w:rPr>
                      <w:rFonts w:ascii="Tahoma" w:eastAsia="Tahoma" w:hAnsi="Tahoma" w:cs="Tahoma"/>
                      <w:noProof/>
                      <w:kern w:val="3"/>
                      <w:sz w:val="16"/>
                      <w:lang w:val="en-US" w:eastAsia="en-US" w:bidi="en-US"/>
                    </w:rPr>
                    <w:drawing>
                      <wp:anchor distT="0" distB="0" distL="114300" distR="114300" simplePos="0" relativeHeight="251685888" behindDoc="0" locked="0" layoutInCell="1" allowOverlap="1" wp14:anchorId="283D6993" wp14:editId="368EF4DC">
                        <wp:simplePos x="0" y="0"/>
                        <wp:positionH relativeFrom="column">
                          <wp:posOffset>-1127125</wp:posOffset>
                        </wp:positionH>
                        <wp:positionV relativeFrom="paragraph">
                          <wp:posOffset>-85090</wp:posOffset>
                        </wp:positionV>
                        <wp:extent cx="1257300" cy="1165860"/>
                        <wp:effectExtent l="0" t="0" r="0" b="0"/>
                        <wp:wrapSquare wrapText="bothSides"/>
                        <wp:docPr id="17" name="Image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257300" cy="116586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c>
              <w:tc>
                <w:tcPr>
                  <w:tcW w:w="2552" w:type="dxa"/>
                  <w:gridSpan w:val="3"/>
                  <w:shd w:val="clear" w:color="auto" w:fill="auto"/>
                  <w:vAlign w:val="center"/>
                </w:tcPr>
                <w:p w14:paraId="2D94B84F" w14:textId="79088DB2" w:rsidR="00B01B4D" w:rsidRDefault="00B01B4D" w:rsidP="00B01B4D">
                  <w:pPr>
                    <w:jc w:val="right"/>
                  </w:pPr>
                </w:p>
              </w:tc>
              <w:tc>
                <w:tcPr>
                  <w:tcW w:w="2268" w:type="dxa"/>
                  <w:gridSpan w:val="2"/>
                  <w:shd w:val="clear" w:color="auto" w:fill="auto"/>
                  <w:vAlign w:val="center"/>
                </w:tcPr>
                <w:p w14:paraId="3D6F7B47" w14:textId="6C4B0CAF" w:rsidR="00B01B4D" w:rsidRDefault="00B01B4D" w:rsidP="00B01B4D">
                  <w:pPr>
                    <w:jc w:val="center"/>
                  </w:pPr>
                </w:p>
              </w:tc>
              <w:tc>
                <w:tcPr>
                  <w:tcW w:w="992" w:type="dxa"/>
                  <w:shd w:val="clear" w:color="auto" w:fill="auto"/>
                  <w:vAlign w:val="center"/>
                </w:tcPr>
                <w:p w14:paraId="78D91EB1" w14:textId="7558EAB5" w:rsidR="00B01B4D" w:rsidRDefault="00B01B4D" w:rsidP="00B01B4D">
                  <w:pPr>
                    <w:jc w:val="center"/>
                  </w:pPr>
                </w:p>
                <w:p w14:paraId="3C7B6C94" w14:textId="77777777" w:rsidR="00B01B4D" w:rsidRDefault="00B01B4D" w:rsidP="00B01B4D">
                  <w:pPr>
                    <w:jc w:val="center"/>
                  </w:pPr>
                  <w:proofErr w:type="spellStart"/>
                  <w:proofErr w:type="gramStart"/>
                  <w:r>
                    <w:t>n</w:t>
                  </w:r>
                  <w:proofErr w:type="gramEnd"/>
                  <w:r>
                    <w:t>°en</w:t>
                  </w:r>
                  <w:proofErr w:type="spellEnd"/>
                  <w:r>
                    <w:t xml:space="preserve"> cours</w:t>
                  </w:r>
                </w:p>
              </w:tc>
            </w:tr>
            <w:tr w:rsidR="00B01B4D" w14:paraId="02233100" w14:textId="77777777">
              <w:tc>
                <w:tcPr>
                  <w:tcW w:w="4678" w:type="dxa"/>
                  <w:gridSpan w:val="3"/>
                  <w:shd w:val="clear" w:color="auto" w:fill="auto"/>
                  <w:vAlign w:val="center"/>
                </w:tcPr>
                <w:p w14:paraId="595D650C" w14:textId="77777777" w:rsidR="00B01B4D" w:rsidRDefault="00B01B4D" w:rsidP="00B01B4D">
                  <w:pPr>
                    <w:jc w:val="center"/>
                    <w:rPr>
                      <w:b/>
                      <w:noProof/>
                    </w:rPr>
                  </w:pPr>
                </w:p>
              </w:tc>
              <w:tc>
                <w:tcPr>
                  <w:tcW w:w="2552" w:type="dxa"/>
                  <w:gridSpan w:val="3"/>
                  <w:shd w:val="clear" w:color="auto" w:fill="auto"/>
                  <w:vAlign w:val="center"/>
                </w:tcPr>
                <w:p w14:paraId="6EFA7252" w14:textId="77777777" w:rsidR="00B01B4D" w:rsidRPr="00133D93" w:rsidRDefault="00B01B4D" w:rsidP="00B01B4D">
                  <w:pPr>
                    <w:jc w:val="right"/>
                    <w:rPr>
                      <w:rFonts w:ascii="Tahoma" w:eastAsia="Tahoma" w:hAnsi="Tahoma" w:cs="Tahoma"/>
                      <w:noProof/>
                      <w:kern w:val="3"/>
                      <w:sz w:val="16"/>
                      <w:lang w:val="en-US" w:eastAsia="en-US" w:bidi="en-US"/>
                    </w:rPr>
                  </w:pPr>
                </w:p>
              </w:tc>
              <w:tc>
                <w:tcPr>
                  <w:tcW w:w="2268" w:type="dxa"/>
                  <w:gridSpan w:val="2"/>
                  <w:shd w:val="clear" w:color="auto" w:fill="auto"/>
                  <w:vAlign w:val="center"/>
                </w:tcPr>
                <w:p w14:paraId="1900A263" w14:textId="77777777" w:rsidR="00B01B4D" w:rsidRPr="00133D93" w:rsidRDefault="00B01B4D" w:rsidP="00B01B4D">
                  <w:pPr>
                    <w:jc w:val="center"/>
                    <w:rPr>
                      <w:rFonts w:ascii="Tahoma" w:eastAsia="Tahoma" w:hAnsi="Tahoma" w:cs="Tahoma"/>
                      <w:noProof/>
                      <w:kern w:val="3"/>
                      <w:sz w:val="16"/>
                      <w:lang w:val="en-US" w:eastAsia="en-US" w:bidi="en-US"/>
                    </w:rPr>
                  </w:pPr>
                </w:p>
              </w:tc>
              <w:tc>
                <w:tcPr>
                  <w:tcW w:w="992" w:type="dxa"/>
                  <w:shd w:val="clear" w:color="auto" w:fill="auto"/>
                  <w:vAlign w:val="center"/>
                </w:tcPr>
                <w:p w14:paraId="48626756" w14:textId="77777777" w:rsidR="00B01B4D" w:rsidRDefault="00B01B4D" w:rsidP="00B01B4D">
                  <w:pPr>
                    <w:jc w:val="center"/>
                    <w:rPr>
                      <w:noProof/>
                    </w:rPr>
                  </w:pPr>
                </w:p>
              </w:tc>
            </w:tr>
            <w:tr w:rsidR="00B01B4D" w14:paraId="1EDC9A43" w14:textId="77777777">
              <w:tc>
                <w:tcPr>
                  <w:tcW w:w="1702" w:type="dxa"/>
                  <w:shd w:val="clear" w:color="auto" w:fill="auto"/>
                  <w:vAlign w:val="center"/>
                </w:tcPr>
                <w:p w14:paraId="1B1B8FEA" w14:textId="7867F7B5" w:rsidR="00B01B4D" w:rsidRDefault="00B01B4D" w:rsidP="00B01B4D">
                  <w:pPr>
                    <w:jc w:val="center"/>
                  </w:pPr>
                  <w:bookmarkStart w:id="1" w:name="_Hlk129351618"/>
                  <w:bookmarkEnd w:id="0"/>
                </w:p>
              </w:tc>
              <w:tc>
                <w:tcPr>
                  <w:tcW w:w="1417" w:type="dxa"/>
                  <w:shd w:val="clear" w:color="auto" w:fill="auto"/>
                  <w:vAlign w:val="center"/>
                </w:tcPr>
                <w:p w14:paraId="0B6CBF5B" w14:textId="4630E1E8" w:rsidR="00B01B4D" w:rsidRDefault="00B01B4D" w:rsidP="00B01B4D">
                  <w:pPr>
                    <w:jc w:val="center"/>
                  </w:pPr>
                </w:p>
              </w:tc>
              <w:tc>
                <w:tcPr>
                  <w:tcW w:w="1843" w:type="dxa"/>
                  <w:gridSpan w:val="2"/>
                  <w:shd w:val="clear" w:color="auto" w:fill="auto"/>
                  <w:vAlign w:val="center"/>
                </w:tcPr>
                <w:p w14:paraId="65F5CB24" w14:textId="127177B8" w:rsidR="00B01B4D" w:rsidRDefault="00B01B4D" w:rsidP="00B01B4D">
                  <w:pPr>
                    <w:jc w:val="center"/>
                  </w:pPr>
                </w:p>
              </w:tc>
              <w:tc>
                <w:tcPr>
                  <w:tcW w:w="1984" w:type="dxa"/>
                </w:tcPr>
                <w:p w14:paraId="217F100D" w14:textId="0287323F" w:rsidR="00B01B4D" w:rsidRDefault="00B01B4D" w:rsidP="00B01B4D">
                  <w:pPr>
                    <w:jc w:val="center"/>
                    <w:rPr>
                      <w:noProof/>
                    </w:rPr>
                  </w:pPr>
                </w:p>
              </w:tc>
              <w:tc>
                <w:tcPr>
                  <w:tcW w:w="1702" w:type="dxa"/>
                  <w:gridSpan w:val="2"/>
                  <w:shd w:val="clear" w:color="auto" w:fill="auto"/>
                  <w:vAlign w:val="center"/>
                </w:tcPr>
                <w:p w14:paraId="229792C0" w14:textId="3F42DA42" w:rsidR="00B01B4D" w:rsidRDefault="00B01B4D" w:rsidP="00B01B4D">
                  <w:pPr>
                    <w:jc w:val="center"/>
                  </w:pPr>
                </w:p>
              </w:tc>
              <w:tc>
                <w:tcPr>
                  <w:tcW w:w="1842" w:type="dxa"/>
                  <w:gridSpan w:val="2"/>
                </w:tcPr>
                <w:p w14:paraId="2BE582ED" w14:textId="46B9F484" w:rsidR="00B01B4D" w:rsidRPr="00133D93" w:rsidRDefault="00B01B4D" w:rsidP="00B01B4D">
                  <w:pPr>
                    <w:jc w:val="center"/>
                    <w:rPr>
                      <w:rFonts w:ascii="Tahoma" w:eastAsia="Tahoma" w:hAnsi="Tahoma" w:cs="Tahoma"/>
                      <w:noProof/>
                      <w:kern w:val="3"/>
                      <w:sz w:val="16"/>
                      <w:lang w:eastAsia="en-US" w:bidi="en-US"/>
                    </w:rPr>
                  </w:pPr>
                </w:p>
              </w:tc>
            </w:tr>
            <w:bookmarkEnd w:id="1"/>
          </w:tbl>
          <w:p w14:paraId="37C376B9" w14:textId="228BCA75" w:rsidR="00330402" w:rsidRDefault="00330402">
            <w:pPr>
              <w:snapToGrid w:val="0"/>
              <w:rPr>
                <w:rFonts w:ascii="Tahoma" w:hAnsi="Tahoma"/>
                <w:sz w:val="14"/>
              </w:rPr>
            </w:pPr>
          </w:p>
        </w:tc>
        <w:tc>
          <w:tcPr>
            <w:tcW w:w="283" w:type="dxa"/>
          </w:tcPr>
          <w:p w14:paraId="60AE6D26" w14:textId="60353C8F" w:rsidR="00330402" w:rsidRDefault="00330402">
            <w:pPr>
              <w:snapToGrid w:val="0"/>
              <w:rPr>
                <w:rFonts w:ascii="Tahoma" w:hAnsi="Tahoma"/>
                <w:sz w:val="14"/>
              </w:rPr>
            </w:pPr>
          </w:p>
        </w:tc>
        <w:tc>
          <w:tcPr>
            <w:tcW w:w="1465" w:type="dxa"/>
            <w:vAlign w:val="center"/>
          </w:tcPr>
          <w:p w14:paraId="1E9E31C2" w14:textId="33596718" w:rsidR="00330402" w:rsidRDefault="00330402" w:rsidP="009E7154">
            <w:pPr>
              <w:snapToGrid w:val="0"/>
              <w:jc w:val="center"/>
              <w:rPr>
                <w:b/>
                <w:smallCaps/>
                <w:color w:val="008080"/>
                <w:sz w:val="32"/>
              </w:rPr>
            </w:pPr>
          </w:p>
        </w:tc>
        <w:tc>
          <w:tcPr>
            <w:tcW w:w="3974" w:type="dxa"/>
            <w:vAlign w:val="center"/>
          </w:tcPr>
          <w:p w14:paraId="35E7A8FB" w14:textId="427E717E" w:rsidR="00330402" w:rsidRDefault="005D787E" w:rsidP="009E7154">
            <w:pPr>
              <w:snapToGrid w:val="0"/>
              <w:jc w:val="center"/>
              <w:rPr>
                <w:rFonts w:ascii="Tahoma" w:hAnsi="Tahoma"/>
                <w:sz w:val="14"/>
              </w:rPr>
            </w:pPr>
            <w:r>
              <w:rPr>
                <w:rFonts w:ascii="Tahoma" w:hAnsi="Tahoma"/>
                <w:sz w:val="14"/>
              </w:rPr>
              <w:t xml:space="preserve">                               </w:t>
            </w:r>
            <w:r w:rsidR="00A81F47">
              <w:rPr>
                <w:noProof/>
              </w:rPr>
              <w:drawing>
                <wp:anchor distT="0" distB="0" distL="114300" distR="114300" simplePos="0" relativeHeight="251686912" behindDoc="0" locked="0" layoutInCell="1" allowOverlap="1" wp14:anchorId="07D4D92D" wp14:editId="3003A942">
                  <wp:simplePos x="0" y="0"/>
                  <wp:positionH relativeFrom="column">
                    <wp:posOffset>-3175</wp:posOffset>
                  </wp:positionH>
                  <wp:positionV relativeFrom="paragraph">
                    <wp:posOffset>199390</wp:posOffset>
                  </wp:positionV>
                  <wp:extent cx="2204720" cy="753745"/>
                  <wp:effectExtent l="0" t="0" r="5080" b="8255"/>
                  <wp:wrapNone/>
                  <wp:docPr id="1" name="Image 1" descr="Une image contenant texte, capture d’écran,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apture d’écran, Police, Bleu électrique&#10;&#10;Description générée automatiquement"/>
                          <pic:cNvPicPr/>
                        </pic:nvPicPr>
                        <pic:blipFill rotWithShape="1">
                          <a:blip r:embed="rId9" cstate="print">
                            <a:extLst>
                              <a:ext uri="{28A0092B-C50C-407E-A947-70E740481C1C}">
                                <a14:useLocalDpi xmlns:a14="http://schemas.microsoft.com/office/drawing/2010/main" val="0"/>
                              </a:ext>
                            </a:extLst>
                          </a:blip>
                          <a:srcRect r="37169"/>
                          <a:stretch/>
                        </pic:blipFill>
                        <pic:spPr bwMode="auto">
                          <a:xfrm>
                            <a:off x="0" y="0"/>
                            <a:ext cx="2204720" cy="753745"/>
                          </a:xfrm>
                          <a:prstGeom prst="rect">
                            <a:avLst/>
                          </a:prstGeom>
                          <a:ln>
                            <a:noFill/>
                          </a:ln>
                          <a:extLst>
                            <a:ext uri="{53640926-AAD7-44D8-BBD7-CCE9431645EC}">
                              <a14:shadowObscured xmlns:a14="http://schemas.microsoft.com/office/drawing/2010/main"/>
                            </a:ext>
                          </a:extLst>
                        </pic:spPr>
                      </pic:pic>
                    </a:graphicData>
                  </a:graphic>
                </wp:anchor>
              </w:drawing>
            </w:r>
            <w:r>
              <w:rPr>
                <w:rFonts w:ascii="Tahoma" w:hAnsi="Tahoma"/>
                <w:sz w:val="14"/>
              </w:rPr>
              <w:t xml:space="preserve">                   </w:t>
            </w:r>
          </w:p>
        </w:tc>
        <w:tc>
          <w:tcPr>
            <w:tcW w:w="1441" w:type="dxa"/>
            <w:vAlign w:val="center"/>
          </w:tcPr>
          <w:p w14:paraId="134A864B" w14:textId="3AA1414A" w:rsidR="00330402" w:rsidRDefault="00330402" w:rsidP="009E7154">
            <w:pPr>
              <w:snapToGrid w:val="0"/>
              <w:jc w:val="center"/>
              <w:textAlignment w:val="top"/>
              <w:rPr>
                <w:rFonts w:ascii="Tahoma" w:hAnsi="Tahoma"/>
                <w:sz w:val="14"/>
              </w:rPr>
            </w:pPr>
          </w:p>
        </w:tc>
        <w:tc>
          <w:tcPr>
            <w:tcW w:w="285" w:type="dxa"/>
          </w:tcPr>
          <w:p w14:paraId="2D0EAE4F" w14:textId="77777777" w:rsidR="00330402" w:rsidRDefault="00330402">
            <w:pPr>
              <w:snapToGrid w:val="0"/>
              <w:rPr>
                <w:rFonts w:ascii="Tahoma" w:hAnsi="Tahoma"/>
                <w:sz w:val="14"/>
              </w:rPr>
            </w:pPr>
          </w:p>
        </w:tc>
        <w:tc>
          <w:tcPr>
            <w:tcW w:w="1351" w:type="dxa"/>
            <w:vAlign w:val="center"/>
          </w:tcPr>
          <w:p w14:paraId="2741D5FB" w14:textId="6F9CDAC2" w:rsidR="00330402" w:rsidRDefault="00330402">
            <w:pPr>
              <w:snapToGrid w:val="0"/>
              <w:jc w:val="center"/>
              <w:rPr>
                <w:b/>
                <w:sz w:val="10"/>
              </w:rPr>
            </w:pPr>
          </w:p>
          <w:p w14:paraId="23BACA63" w14:textId="77777777" w:rsidR="00330402" w:rsidRDefault="00330402">
            <w:pPr>
              <w:pStyle w:val="normalformulaire"/>
              <w:jc w:val="left"/>
              <w:rPr>
                <w:b/>
                <w:sz w:val="10"/>
              </w:rPr>
            </w:pPr>
          </w:p>
          <w:p w14:paraId="1706B604" w14:textId="77777777" w:rsidR="00330402" w:rsidRDefault="00330402">
            <w:pPr>
              <w:pStyle w:val="normalformulaire"/>
              <w:jc w:val="center"/>
              <w:rPr>
                <w:color w:val="00B050"/>
                <w:szCs w:val="16"/>
              </w:rPr>
            </w:pPr>
          </w:p>
          <w:p w14:paraId="5E5B8DEF" w14:textId="77777777" w:rsidR="00B01B4D" w:rsidRDefault="00B01B4D">
            <w:pPr>
              <w:pStyle w:val="normalformulaire"/>
              <w:jc w:val="center"/>
              <w:rPr>
                <w:color w:val="00B050"/>
                <w:szCs w:val="16"/>
              </w:rPr>
            </w:pPr>
          </w:p>
          <w:p w14:paraId="179A24F2" w14:textId="77777777" w:rsidR="00B01B4D" w:rsidRDefault="00B01B4D">
            <w:pPr>
              <w:pStyle w:val="normalformulaire"/>
              <w:jc w:val="center"/>
              <w:rPr>
                <w:color w:val="00B050"/>
                <w:szCs w:val="16"/>
              </w:rPr>
            </w:pPr>
          </w:p>
          <w:p w14:paraId="7409ABE4" w14:textId="77777777" w:rsidR="00B01B4D" w:rsidRDefault="00B01B4D">
            <w:pPr>
              <w:pStyle w:val="normalformulaire"/>
              <w:jc w:val="center"/>
              <w:rPr>
                <w:color w:val="00B050"/>
                <w:szCs w:val="16"/>
              </w:rPr>
            </w:pPr>
          </w:p>
          <w:p w14:paraId="4C77C889" w14:textId="77777777" w:rsidR="00B01B4D" w:rsidRDefault="00B01B4D">
            <w:pPr>
              <w:pStyle w:val="normalformulaire"/>
              <w:jc w:val="center"/>
              <w:rPr>
                <w:color w:val="00B050"/>
                <w:szCs w:val="16"/>
              </w:rPr>
            </w:pPr>
          </w:p>
          <w:p w14:paraId="1D2D4286" w14:textId="77777777" w:rsidR="00B01B4D" w:rsidRDefault="00B01B4D">
            <w:pPr>
              <w:pStyle w:val="normalformulaire"/>
              <w:jc w:val="center"/>
              <w:rPr>
                <w:color w:val="00B050"/>
                <w:szCs w:val="16"/>
              </w:rPr>
            </w:pPr>
          </w:p>
          <w:p w14:paraId="67EABC4A" w14:textId="77777777" w:rsidR="00B01B4D" w:rsidRDefault="00B01B4D">
            <w:pPr>
              <w:pStyle w:val="normalformulaire"/>
              <w:jc w:val="center"/>
              <w:rPr>
                <w:color w:val="00B050"/>
                <w:szCs w:val="16"/>
              </w:rPr>
            </w:pPr>
          </w:p>
          <w:p w14:paraId="2D7F5E3C" w14:textId="77777777" w:rsidR="00B01B4D" w:rsidRDefault="00B01B4D">
            <w:pPr>
              <w:pStyle w:val="normalformulaire"/>
              <w:jc w:val="center"/>
              <w:rPr>
                <w:color w:val="00B050"/>
                <w:szCs w:val="16"/>
              </w:rPr>
            </w:pPr>
          </w:p>
          <w:p w14:paraId="13092C07" w14:textId="77777777" w:rsidR="00B01B4D" w:rsidRDefault="00B01B4D">
            <w:pPr>
              <w:pStyle w:val="normalformulaire"/>
              <w:jc w:val="center"/>
              <w:rPr>
                <w:color w:val="00B050"/>
                <w:szCs w:val="16"/>
              </w:rPr>
            </w:pPr>
          </w:p>
          <w:p w14:paraId="07AE814D" w14:textId="77777777" w:rsidR="00B01B4D" w:rsidRDefault="00B01B4D">
            <w:pPr>
              <w:pStyle w:val="normalformulaire"/>
              <w:jc w:val="center"/>
              <w:rPr>
                <w:color w:val="00B050"/>
                <w:szCs w:val="16"/>
              </w:rPr>
            </w:pPr>
          </w:p>
          <w:p w14:paraId="4FF30763" w14:textId="61EACC5A" w:rsidR="00B01B4D" w:rsidRPr="00C0385D" w:rsidRDefault="00B01B4D">
            <w:pPr>
              <w:pStyle w:val="normalformulaire"/>
              <w:jc w:val="center"/>
              <w:rPr>
                <w:color w:val="00B050"/>
                <w:szCs w:val="16"/>
              </w:rPr>
            </w:pPr>
          </w:p>
        </w:tc>
      </w:tr>
      <w:tr w:rsidR="00B01B4D" w14:paraId="5599EE7E" w14:textId="77777777" w:rsidTr="002C096D">
        <w:trPr>
          <w:gridAfter w:val="1"/>
          <w:wAfter w:w="394" w:type="dxa"/>
          <w:cantSplit/>
          <w:trHeight w:hRule="exact" w:val="284"/>
          <w:jc w:val="center"/>
        </w:trPr>
        <w:tc>
          <w:tcPr>
            <w:tcW w:w="1580" w:type="dxa"/>
            <w:vAlign w:val="center"/>
          </w:tcPr>
          <w:p w14:paraId="627E1F79" w14:textId="77777777" w:rsidR="00B01B4D" w:rsidRDefault="00B01B4D" w:rsidP="00B01B4D">
            <w:pPr>
              <w:jc w:val="center"/>
              <w:rPr>
                <w:b/>
                <w:noProof/>
              </w:rPr>
            </w:pPr>
          </w:p>
        </w:tc>
        <w:tc>
          <w:tcPr>
            <w:tcW w:w="283" w:type="dxa"/>
          </w:tcPr>
          <w:p w14:paraId="1B8A40E6" w14:textId="77777777" w:rsidR="00B01B4D" w:rsidRDefault="00B01B4D">
            <w:pPr>
              <w:snapToGrid w:val="0"/>
              <w:rPr>
                <w:rFonts w:ascii="Tahoma" w:hAnsi="Tahoma"/>
                <w:sz w:val="14"/>
              </w:rPr>
            </w:pPr>
          </w:p>
        </w:tc>
        <w:tc>
          <w:tcPr>
            <w:tcW w:w="1465" w:type="dxa"/>
            <w:vAlign w:val="center"/>
          </w:tcPr>
          <w:p w14:paraId="21E8662A" w14:textId="77777777" w:rsidR="00B01B4D" w:rsidRDefault="00B01B4D" w:rsidP="009E7154">
            <w:pPr>
              <w:snapToGrid w:val="0"/>
              <w:jc w:val="center"/>
              <w:rPr>
                <w:b/>
                <w:smallCaps/>
                <w:color w:val="008080"/>
                <w:sz w:val="32"/>
              </w:rPr>
            </w:pPr>
          </w:p>
        </w:tc>
        <w:tc>
          <w:tcPr>
            <w:tcW w:w="3974" w:type="dxa"/>
            <w:vAlign w:val="center"/>
          </w:tcPr>
          <w:p w14:paraId="6BA40BFB" w14:textId="77777777" w:rsidR="00B01B4D" w:rsidRDefault="00B01B4D" w:rsidP="009E7154">
            <w:pPr>
              <w:snapToGrid w:val="0"/>
              <w:jc w:val="center"/>
              <w:rPr>
                <w:rFonts w:ascii="Tahoma" w:hAnsi="Tahoma"/>
                <w:sz w:val="14"/>
              </w:rPr>
            </w:pPr>
          </w:p>
        </w:tc>
        <w:tc>
          <w:tcPr>
            <w:tcW w:w="1441" w:type="dxa"/>
            <w:vAlign w:val="center"/>
          </w:tcPr>
          <w:p w14:paraId="0F6C9B44" w14:textId="77777777" w:rsidR="00B01B4D" w:rsidRDefault="00B01B4D" w:rsidP="009E7154">
            <w:pPr>
              <w:snapToGrid w:val="0"/>
              <w:jc w:val="center"/>
              <w:textAlignment w:val="top"/>
              <w:rPr>
                <w:rFonts w:ascii="Tahoma" w:hAnsi="Tahoma"/>
                <w:sz w:val="14"/>
              </w:rPr>
            </w:pPr>
          </w:p>
        </w:tc>
        <w:tc>
          <w:tcPr>
            <w:tcW w:w="285" w:type="dxa"/>
          </w:tcPr>
          <w:p w14:paraId="548D3593" w14:textId="77777777" w:rsidR="00B01B4D" w:rsidRDefault="00B01B4D">
            <w:pPr>
              <w:snapToGrid w:val="0"/>
              <w:rPr>
                <w:rFonts w:ascii="Tahoma" w:hAnsi="Tahoma"/>
                <w:sz w:val="14"/>
              </w:rPr>
            </w:pPr>
          </w:p>
        </w:tc>
        <w:tc>
          <w:tcPr>
            <w:tcW w:w="1351" w:type="dxa"/>
            <w:vAlign w:val="center"/>
          </w:tcPr>
          <w:p w14:paraId="484D393F" w14:textId="77777777" w:rsidR="00B01B4D" w:rsidRDefault="00B01B4D">
            <w:pPr>
              <w:snapToGrid w:val="0"/>
              <w:jc w:val="center"/>
              <w:rPr>
                <w:b/>
                <w:sz w:val="10"/>
              </w:rPr>
            </w:pPr>
          </w:p>
        </w:tc>
      </w:tr>
      <w:tr w:rsidR="00F20D73" w14:paraId="7AF74496" w14:textId="77777777" w:rsidTr="00CE74C3">
        <w:tblPrEx>
          <w:jc w:val="left"/>
          <w:tblBorders>
            <w:top w:val="single" w:sz="4" w:space="0" w:color="000000"/>
            <w:left w:val="single" w:sz="4" w:space="0" w:color="000000"/>
            <w:bottom w:val="single" w:sz="4" w:space="0" w:color="000000"/>
            <w:right w:val="single" w:sz="4" w:space="0" w:color="000000"/>
            <w:insideH w:val="single" w:sz="4" w:space="0" w:color="000000"/>
          </w:tblBorders>
          <w:tblCellMar>
            <w:top w:w="55" w:type="dxa"/>
            <w:left w:w="55" w:type="dxa"/>
            <w:bottom w:w="55" w:type="dxa"/>
            <w:right w:w="55" w:type="dxa"/>
          </w:tblCellMar>
        </w:tblPrEx>
        <w:trPr>
          <w:trHeight w:val="394"/>
        </w:trPr>
        <w:tc>
          <w:tcPr>
            <w:tcW w:w="10773" w:type="dxa"/>
            <w:gridSpan w:val="8"/>
          </w:tcPr>
          <w:p w14:paraId="7E491ECF" w14:textId="77777777" w:rsidR="00F20D73" w:rsidRPr="00A0124A" w:rsidRDefault="00F20D73" w:rsidP="00CE74C3">
            <w:pPr>
              <w:pStyle w:val="normalformulaire"/>
              <w:jc w:val="center"/>
              <w:rPr>
                <w:rFonts w:cs="Tahoma"/>
                <w:b/>
                <w:smallCaps/>
                <w:color w:val="008080"/>
                <w:sz w:val="28"/>
              </w:rPr>
            </w:pPr>
            <w:r w:rsidRPr="00A0124A">
              <w:rPr>
                <w:rFonts w:cs="Tahoma"/>
                <w:b/>
                <w:smallCaps/>
                <w:color w:val="008080"/>
                <w:sz w:val="28"/>
              </w:rPr>
              <w:t>Demande de subvention</w:t>
            </w:r>
            <w:r>
              <w:rPr>
                <w:rFonts w:cs="Tahoma"/>
                <w:b/>
                <w:smallCaps/>
                <w:color w:val="008080"/>
                <w:sz w:val="28"/>
              </w:rPr>
              <w:t xml:space="preserve"> FEADER</w:t>
            </w:r>
          </w:p>
          <w:p w14:paraId="562FF870" w14:textId="103D5E9A" w:rsidR="00F9218B" w:rsidRPr="009B3A61" w:rsidRDefault="00884898" w:rsidP="00F9218B">
            <w:pPr>
              <w:pStyle w:val="NormalWeb"/>
              <w:spacing w:before="0" w:beforeAutospacing="0" w:after="0"/>
              <w:jc w:val="center"/>
              <w:rPr>
                <w:rFonts w:ascii="Tahoma" w:hAnsi="Tahoma" w:cs="Tahoma"/>
                <w:b/>
                <w:bCs/>
                <w:smallCaps/>
                <w:color w:val="008080"/>
                <w:sz w:val="22"/>
                <w:szCs w:val="22"/>
              </w:rPr>
            </w:pPr>
            <w:r>
              <w:rPr>
                <w:rFonts w:ascii="Tahoma" w:hAnsi="Tahoma" w:cs="Tahoma"/>
                <w:b/>
                <w:bCs/>
                <w:smallCaps/>
                <w:color w:val="008080"/>
                <w:sz w:val="22"/>
                <w:szCs w:val="22"/>
              </w:rPr>
              <w:t xml:space="preserve">au titre </w:t>
            </w:r>
            <w:r w:rsidR="00F9218B" w:rsidRPr="009B3A61">
              <w:rPr>
                <w:rFonts w:ascii="Tahoma" w:hAnsi="Tahoma" w:cs="Tahoma"/>
                <w:b/>
                <w:bCs/>
                <w:smallCaps/>
                <w:color w:val="008080"/>
                <w:sz w:val="22"/>
                <w:szCs w:val="22"/>
              </w:rPr>
              <w:t xml:space="preserve">du </w:t>
            </w:r>
            <w:r w:rsidR="00F01289" w:rsidRPr="009B3A61">
              <w:rPr>
                <w:rFonts w:ascii="Tahoma" w:hAnsi="Tahoma" w:cs="Tahoma"/>
                <w:b/>
                <w:bCs/>
                <w:smallCaps/>
                <w:color w:val="008080"/>
                <w:sz w:val="22"/>
                <w:szCs w:val="22"/>
              </w:rPr>
              <w:t xml:space="preserve">Plan </w:t>
            </w:r>
            <w:r w:rsidR="00A726D7" w:rsidRPr="009B3A61">
              <w:rPr>
                <w:rFonts w:ascii="Tahoma" w:hAnsi="Tahoma" w:cs="Tahoma"/>
                <w:b/>
                <w:bCs/>
                <w:smallCaps/>
                <w:color w:val="008080"/>
                <w:sz w:val="22"/>
                <w:szCs w:val="22"/>
              </w:rPr>
              <w:t>Stratégique</w:t>
            </w:r>
            <w:r w:rsidR="00F01289" w:rsidRPr="009B3A61">
              <w:rPr>
                <w:rFonts w:ascii="Tahoma" w:hAnsi="Tahoma" w:cs="Tahoma"/>
                <w:b/>
                <w:bCs/>
                <w:smallCaps/>
                <w:color w:val="008080"/>
                <w:sz w:val="22"/>
                <w:szCs w:val="22"/>
              </w:rPr>
              <w:t xml:space="preserve"> </w:t>
            </w:r>
            <w:r w:rsidR="00A0293A">
              <w:rPr>
                <w:rFonts w:ascii="Tahoma" w:hAnsi="Tahoma" w:cs="Tahoma"/>
                <w:b/>
                <w:bCs/>
                <w:smallCaps/>
                <w:color w:val="008080"/>
                <w:sz w:val="22"/>
                <w:szCs w:val="22"/>
              </w:rPr>
              <w:t>Régional</w:t>
            </w:r>
            <w:r w:rsidR="00F01289" w:rsidRPr="009B3A61">
              <w:rPr>
                <w:rFonts w:ascii="Tahoma" w:hAnsi="Tahoma" w:cs="Tahoma"/>
                <w:b/>
                <w:bCs/>
                <w:smallCaps/>
                <w:color w:val="008080"/>
                <w:sz w:val="22"/>
                <w:szCs w:val="22"/>
              </w:rPr>
              <w:t xml:space="preserve"> </w:t>
            </w:r>
            <w:r w:rsidR="00402D71">
              <w:rPr>
                <w:rFonts w:ascii="Tahoma" w:hAnsi="Tahoma" w:cs="Tahoma"/>
                <w:b/>
                <w:bCs/>
                <w:smallCaps/>
                <w:color w:val="008080"/>
                <w:sz w:val="22"/>
                <w:szCs w:val="22"/>
              </w:rPr>
              <w:t>de</w:t>
            </w:r>
            <w:r w:rsidR="00F01289" w:rsidRPr="009B3A61">
              <w:rPr>
                <w:rFonts w:ascii="Tahoma" w:hAnsi="Tahoma" w:cs="Tahoma"/>
                <w:b/>
                <w:bCs/>
                <w:smallCaps/>
                <w:color w:val="008080"/>
                <w:sz w:val="22"/>
                <w:szCs w:val="22"/>
              </w:rPr>
              <w:t xml:space="preserve"> </w:t>
            </w:r>
            <w:r w:rsidR="00F9218B" w:rsidRPr="009B3A61">
              <w:rPr>
                <w:rFonts w:ascii="Tahoma" w:hAnsi="Tahoma" w:cs="Tahoma"/>
                <w:b/>
                <w:bCs/>
                <w:smallCaps/>
                <w:color w:val="008080"/>
                <w:sz w:val="22"/>
                <w:szCs w:val="22"/>
              </w:rPr>
              <w:t>Bourgogne</w:t>
            </w:r>
            <w:r w:rsidR="00F01289" w:rsidRPr="009B3A61">
              <w:rPr>
                <w:rFonts w:ascii="Tahoma" w:hAnsi="Tahoma" w:cs="Tahoma"/>
                <w:b/>
                <w:bCs/>
                <w:smallCaps/>
                <w:color w:val="008080"/>
                <w:sz w:val="22"/>
                <w:szCs w:val="22"/>
              </w:rPr>
              <w:t>-Franche-Comte</w:t>
            </w:r>
          </w:p>
          <w:p w14:paraId="095AC9AA" w14:textId="3A03AB03" w:rsidR="00F9218B" w:rsidRPr="00A21F61" w:rsidRDefault="000A3696" w:rsidP="00CE0DA1">
            <w:pPr>
              <w:pStyle w:val="normalformulaire"/>
              <w:jc w:val="center"/>
              <w:rPr>
                <w:rFonts w:cs="Tahoma"/>
                <w:b/>
                <w:bCs/>
                <w:smallCaps/>
                <w:color w:val="008080"/>
                <w:sz w:val="28"/>
                <w:szCs w:val="28"/>
              </w:rPr>
            </w:pPr>
            <w:r>
              <w:rPr>
                <w:rFonts w:cs="Tahoma"/>
                <w:b/>
                <w:bCs/>
                <w:smallCaps/>
                <w:color w:val="008080"/>
                <w:sz w:val="22"/>
                <w:szCs w:val="22"/>
                <w:lang w:eastAsia="fr-FR"/>
              </w:rPr>
              <w:t>F</w:t>
            </w:r>
            <w:r w:rsidR="00F9218B" w:rsidRPr="009B3A61">
              <w:rPr>
                <w:rFonts w:cs="Tahoma"/>
                <w:b/>
                <w:bCs/>
                <w:smallCaps/>
                <w:color w:val="008080"/>
                <w:sz w:val="22"/>
                <w:szCs w:val="22"/>
                <w:lang w:eastAsia="fr-FR"/>
              </w:rPr>
              <w:t xml:space="preserve">ORMULAIRE </w:t>
            </w:r>
            <w:r w:rsidR="00A81F47">
              <w:rPr>
                <w:rFonts w:cs="Tahoma"/>
                <w:b/>
                <w:bCs/>
                <w:smallCaps/>
                <w:color w:val="008080"/>
                <w:sz w:val="22"/>
                <w:szCs w:val="22"/>
                <w:lang w:eastAsia="fr-FR"/>
              </w:rPr>
              <w:t>« </w:t>
            </w:r>
            <w:r w:rsidR="00F9218B" w:rsidRPr="009B3A61">
              <w:rPr>
                <w:rFonts w:cs="Tahoma"/>
                <w:b/>
                <w:bCs/>
                <w:smallCaps/>
                <w:color w:val="008080"/>
                <w:sz w:val="22"/>
                <w:szCs w:val="22"/>
                <w:lang w:eastAsia="fr-FR"/>
              </w:rPr>
              <w:t>COMMANDE PUBLIQUE »</w:t>
            </w:r>
          </w:p>
        </w:tc>
      </w:tr>
      <w:tr w:rsidR="00F20D73" w14:paraId="3BBFB865" w14:textId="77777777" w:rsidTr="00F76C92">
        <w:tblPrEx>
          <w:jc w:val="left"/>
          <w:tblBorders>
            <w:top w:val="single" w:sz="4" w:space="0" w:color="000000"/>
            <w:left w:val="single" w:sz="4" w:space="0" w:color="000000"/>
            <w:bottom w:val="single" w:sz="4" w:space="0" w:color="000000"/>
            <w:right w:val="single" w:sz="4" w:space="0" w:color="000000"/>
            <w:insideH w:val="single" w:sz="4" w:space="0" w:color="000000"/>
          </w:tblBorders>
          <w:tblCellMar>
            <w:top w:w="55" w:type="dxa"/>
            <w:left w:w="55" w:type="dxa"/>
            <w:bottom w:w="55" w:type="dxa"/>
            <w:right w:w="55" w:type="dxa"/>
          </w:tblCellMar>
        </w:tblPrEx>
        <w:trPr>
          <w:trHeight w:hRule="exact" w:val="1127"/>
        </w:trPr>
        <w:tc>
          <w:tcPr>
            <w:tcW w:w="10773" w:type="dxa"/>
            <w:gridSpan w:val="8"/>
            <w:shd w:val="clear" w:color="auto" w:fill="FFFFFF"/>
            <w:vAlign w:val="center"/>
          </w:tcPr>
          <w:p w14:paraId="7B0F39C8" w14:textId="5AF1DE2D" w:rsidR="00A21F61" w:rsidRDefault="00F20D73" w:rsidP="00762668">
            <w:pPr>
              <w:pStyle w:val="normalformulaire"/>
              <w:jc w:val="center"/>
              <w:rPr>
                <w:rFonts w:cs="Tahoma"/>
                <w:b/>
                <w:bCs/>
                <w:color w:val="008080"/>
                <w:szCs w:val="16"/>
              </w:rPr>
            </w:pPr>
            <w:r w:rsidRPr="00CF2187">
              <w:rPr>
                <w:rFonts w:cs="Tahoma"/>
                <w:b/>
                <w:bCs/>
                <w:color w:val="008080"/>
                <w:szCs w:val="16"/>
              </w:rPr>
              <w:t xml:space="preserve">Le présent document est une annexe obligatoire à remplir par </w:t>
            </w:r>
            <w:r>
              <w:rPr>
                <w:rFonts w:cs="Tahoma"/>
                <w:b/>
                <w:bCs/>
                <w:color w:val="008080"/>
                <w:szCs w:val="16"/>
              </w:rPr>
              <w:t>tout demandeur</w:t>
            </w:r>
            <w:r w:rsidR="00C70133">
              <w:rPr>
                <w:rFonts w:cs="Tahoma"/>
                <w:b/>
                <w:bCs/>
                <w:color w:val="008080"/>
                <w:szCs w:val="16"/>
              </w:rPr>
              <w:t xml:space="preserve"> soumis aux règles de la commande publique</w:t>
            </w:r>
            <w:r w:rsidR="00780D0C">
              <w:rPr>
                <w:rFonts w:cs="Tahoma"/>
                <w:b/>
                <w:bCs/>
                <w:color w:val="008080"/>
                <w:szCs w:val="16"/>
              </w:rPr>
              <w:t xml:space="preserve"> (excepté pour les opérations comprenant exclusivement des dépenses de personnel)</w:t>
            </w:r>
            <w:r w:rsidR="00C70133">
              <w:rPr>
                <w:rFonts w:cs="Tahoma"/>
                <w:b/>
                <w:bCs/>
                <w:color w:val="008080"/>
                <w:szCs w:val="16"/>
              </w:rPr>
              <w:t>.</w:t>
            </w:r>
          </w:p>
          <w:p w14:paraId="0EB7E790" w14:textId="77777777" w:rsidR="00C70133" w:rsidRDefault="00C70133" w:rsidP="00C70133">
            <w:pPr>
              <w:pStyle w:val="normalformulaire"/>
              <w:jc w:val="center"/>
              <w:rPr>
                <w:rFonts w:cs="Tahoma"/>
                <w:b/>
                <w:bCs/>
                <w:color w:val="008080"/>
                <w:szCs w:val="16"/>
              </w:rPr>
            </w:pPr>
            <w:r>
              <w:rPr>
                <w:rFonts w:cs="Tahoma"/>
                <w:b/>
                <w:bCs/>
                <w:color w:val="008080"/>
                <w:szCs w:val="16"/>
              </w:rPr>
              <w:t>Il est également nécessaire, avec les pièces justificatives à joindre, pour traiter et établir l’éligibilité des dépenses présentées.</w:t>
            </w:r>
          </w:p>
          <w:p w14:paraId="1228A146" w14:textId="6204E03C" w:rsidR="00F20D73" w:rsidRDefault="00F76C92" w:rsidP="00762668">
            <w:pPr>
              <w:pStyle w:val="normalformulaire"/>
              <w:jc w:val="center"/>
              <w:rPr>
                <w:b/>
                <w:color w:val="008080"/>
              </w:rPr>
            </w:pPr>
            <w:r>
              <w:rPr>
                <w:rFonts w:cs="Tahoma"/>
                <w:b/>
                <w:bCs/>
                <w:color w:val="008080"/>
                <w:szCs w:val="16"/>
              </w:rPr>
              <w:t xml:space="preserve"> Le présent document est à fournir, que le ou les marchés soient lancés ou non.</w:t>
            </w:r>
          </w:p>
        </w:tc>
      </w:tr>
    </w:tbl>
    <w:p w14:paraId="2522EBB1" w14:textId="77777777" w:rsidR="00C50198" w:rsidRDefault="00C50198" w:rsidP="00C50198">
      <w:pPr>
        <w:pStyle w:val="normalformulaire"/>
        <w:rPr>
          <w:szCs w:val="16"/>
        </w:rPr>
      </w:pPr>
    </w:p>
    <w:p w14:paraId="02510470" w14:textId="77777777" w:rsidR="00230CEC" w:rsidRPr="00CE74C3" w:rsidRDefault="00230CEC" w:rsidP="00C50198">
      <w:pPr>
        <w:pStyle w:val="normalformulaire"/>
        <w:rPr>
          <w:szCs w:val="16"/>
        </w:rPr>
      </w:pPr>
    </w:p>
    <w:tbl>
      <w:tblPr>
        <w:tblStyle w:val="Grilledutableau1"/>
        <w:tblW w:w="0" w:type="auto"/>
        <w:tblLook w:val="04A0" w:firstRow="1" w:lastRow="0" w:firstColumn="1" w:lastColumn="0" w:noHBand="0" w:noVBand="1"/>
      </w:tblPr>
      <w:tblGrid>
        <w:gridCol w:w="10666"/>
      </w:tblGrid>
      <w:tr w:rsidR="00F74060" w:rsidRPr="00DD1455" w14:paraId="4EFD4F87" w14:textId="77777777" w:rsidTr="00A0293A">
        <w:trPr>
          <w:trHeight w:val="115"/>
        </w:trPr>
        <w:tc>
          <w:tcPr>
            <w:tcW w:w="10881" w:type="dxa"/>
            <w:shd w:val="clear" w:color="auto" w:fill="006666"/>
            <w:vAlign w:val="center"/>
          </w:tcPr>
          <w:p w14:paraId="0B0B63B8" w14:textId="77777777" w:rsidR="00F74060" w:rsidRPr="00A0293A" w:rsidRDefault="00F74060">
            <w:pPr>
              <w:pStyle w:val="normalformulaire"/>
              <w:jc w:val="center"/>
              <w:rPr>
                <w:b/>
                <w:caps/>
                <w:color w:val="FFFFFF"/>
                <w:sz w:val="20"/>
                <w:szCs w:val="20"/>
              </w:rPr>
            </w:pPr>
            <w:r w:rsidRPr="00A0293A">
              <w:rPr>
                <w:b/>
                <w:caps/>
                <w:color w:val="FFFFFF" w:themeColor="background1"/>
                <w:sz w:val="20"/>
                <w:szCs w:val="20"/>
              </w:rPr>
              <w:t>IDENTIFICATION DE LA STRUCTURE, DE SON REPRESENTANT LEGAL et de l’opération</w:t>
            </w:r>
          </w:p>
        </w:tc>
      </w:tr>
      <w:tr w:rsidR="00F74060" w:rsidRPr="00DD1455" w14:paraId="0583A773" w14:textId="77777777" w:rsidTr="00A0293A">
        <w:trPr>
          <w:trHeight w:val="270"/>
        </w:trPr>
        <w:tc>
          <w:tcPr>
            <w:tcW w:w="10881" w:type="dxa"/>
            <w:shd w:val="clear" w:color="auto" w:fill="FFFFFF"/>
          </w:tcPr>
          <w:p w14:paraId="0C3A31DF" w14:textId="331BB91E" w:rsidR="00003254" w:rsidRPr="00DD1455" w:rsidRDefault="00F74060">
            <w:pPr>
              <w:rPr>
                <w:rFonts w:ascii="Times New Roman" w:eastAsia="Times New Roman" w:hAnsi="Times New Roman"/>
              </w:rPr>
            </w:pPr>
            <w:r>
              <w:rPr>
                <w:rFonts w:ascii="Tahoma" w:eastAsia="Times New Roman" w:hAnsi="Tahoma" w:cs="Tahoma"/>
                <w:sz w:val="16"/>
                <w:szCs w:val="16"/>
              </w:rPr>
              <w:t>N° de dossier EUROPAC</w:t>
            </w:r>
            <w:r w:rsidR="00A918A7">
              <w:rPr>
                <w:rFonts w:ascii="Tahoma" w:eastAsia="Times New Roman" w:hAnsi="Tahoma" w:cs="Tahoma"/>
                <w:sz w:val="16"/>
                <w:szCs w:val="16"/>
              </w:rPr>
              <w:t xml:space="preserve"> </w:t>
            </w:r>
            <w:r w:rsidRPr="00DD1455">
              <w:rPr>
                <w:rFonts w:ascii="Tahoma" w:eastAsia="Times New Roman" w:hAnsi="Tahoma" w:cs="Tahoma"/>
                <w:sz w:val="16"/>
                <w:szCs w:val="16"/>
              </w:rPr>
              <w:t xml:space="preserve">: </w:t>
            </w:r>
            <w:r w:rsidRPr="00DD1455">
              <w:rPr>
                <w:rFonts w:ascii="Times New Roman" w:eastAsia="Times New Roman" w:hAnsi="Times New Roman"/>
              </w:rPr>
              <w:t xml:space="preserve"> </w:t>
            </w:r>
            <w:sdt>
              <w:sdtPr>
                <w:id w:val="-1965947245"/>
                <w:placeholder>
                  <w:docPart w:val="1FE34525F1F7432DB533ED9A4863B8EB"/>
                </w:placeholder>
                <w:showingPlcHdr/>
              </w:sdtPr>
              <w:sdtEndPr/>
              <w:sdtContent>
                <w:r w:rsidR="00003254" w:rsidRPr="00DD1455">
                  <w:rPr>
                    <w:rFonts w:ascii="Times New Roman" w:eastAsia="Times New Roman" w:hAnsi="Times New Roman" w:cs="Tahoma"/>
                    <w:shd w:val="clear" w:color="auto" w:fill="FFFFFF"/>
                  </w:rPr>
                  <w:t>___________________</w:t>
                </w:r>
              </w:sdtContent>
            </w:sdt>
            <w:r w:rsidRPr="00DD1455">
              <w:rPr>
                <w:rFonts w:ascii="Times New Roman" w:eastAsia="Times New Roman" w:hAnsi="Times New Roman"/>
              </w:rPr>
              <w:t xml:space="preserve"> </w:t>
            </w:r>
            <w:sdt>
              <w:sdtPr>
                <w:id w:val="-1509366522"/>
                <w:placeholder>
                  <w:docPart w:val="72B703435F8443079650330E0C38DA99"/>
                </w:placeholder>
              </w:sdtPr>
              <w:sdtEndPr/>
              <w:sdtContent/>
            </w:sdt>
          </w:p>
          <w:p w14:paraId="57F3BFB0" w14:textId="77777777" w:rsidR="00F74060" w:rsidRPr="00DD1455" w:rsidRDefault="00F74060">
            <w:pPr>
              <w:rPr>
                <w:rFonts w:ascii="Times New Roman" w:eastAsia="Times New Roman" w:hAnsi="Times New Roman"/>
              </w:rPr>
            </w:pPr>
            <w:r>
              <w:rPr>
                <w:rFonts w:ascii="Tahoma" w:eastAsia="Times New Roman" w:hAnsi="Tahoma" w:cs="Tahoma"/>
                <w:sz w:val="16"/>
                <w:szCs w:val="16"/>
              </w:rPr>
              <w:t>Intitulé de l’opération</w:t>
            </w:r>
            <w:r w:rsidRPr="00DD1455">
              <w:rPr>
                <w:rFonts w:ascii="Tahoma" w:eastAsia="Times New Roman" w:hAnsi="Tahoma" w:cs="Tahoma"/>
                <w:sz w:val="16"/>
                <w:szCs w:val="16"/>
              </w:rPr>
              <w:t xml:space="preserve"> : </w:t>
            </w:r>
            <w:r w:rsidRPr="00DD1455">
              <w:rPr>
                <w:rFonts w:ascii="Times New Roman" w:eastAsia="Times New Roman" w:hAnsi="Times New Roman"/>
              </w:rPr>
              <w:t xml:space="preserve">  </w:t>
            </w:r>
            <w:sdt>
              <w:sdtPr>
                <w:id w:val="225194195"/>
                <w:placeholder>
                  <w:docPart w:val="4E2B9A9FA5864221AF4A771FBF6B4330"/>
                </w:placeholder>
                <w:showingPlcHdr/>
              </w:sdtPr>
              <w:sdtEndPr/>
              <w:sdtContent>
                <w:r w:rsidRPr="00DD1455">
                  <w:rPr>
                    <w:rFonts w:ascii="Times New Roman" w:eastAsia="Times New Roman" w:hAnsi="Times New Roman" w:cs="Tahoma"/>
                    <w:shd w:val="clear" w:color="auto" w:fill="FFFFFF"/>
                  </w:rPr>
                  <w:t>___________________</w:t>
                </w:r>
              </w:sdtContent>
            </w:sdt>
          </w:p>
          <w:p w14:paraId="3D0D9F79" w14:textId="77777777" w:rsidR="00F74060" w:rsidRPr="00DD1455" w:rsidRDefault="00F74060">
            <w:pPr>
              <w:rPr>
                <w:rFonts w:ascii="Times New Roman" w:eastAsia="Times New Roman" w:hAnsi="Times New Roman"/>
              </w:rPr>
            </w:pPr>
            <w:r w:rsidRPr="00DD1455">
              <w:rPr>
                <w:rFonts w:ascii="Tahoma" w:eastAsia="Times New Roman" w:hAnsi="Tahoma" w:cs="Tahoma"/>
                <w:sz w:val="16"/>
                <w:szCs w:val="16"/>
              </w:rPr>
              <w:t xml:space="preserve">RAISON SOCIALE : </w:t>
            </w:r>
            <w:sdt>
              <w:sdtPr>
                <w:rPr>
                  <w:shd w:val="clear" w:color="auto" w:fill="FFFFFF"/>
                </w:rPr>
                <w:id w:val="2026203276"/>
                <w:placeholder>
                  <w:docPart w:val="77A61F7A5A7A4E62879BC7F67B7197BB"/>
                </w:placeholder>
                <w:showingPlcHdr/>
              </w:sdtPr>
              <w:sdtEndPr/>
              <w:sdtContent>
                <w:r w:rsidRPr="00DD1455">
                  <w:rPr>
                    <w:rFonts w:ascii="Times New Roman" w:eastAsia="Times New Roman" w:hAnsi="Times New Roman" w:cs="Tahoma"/>
                    <w:shd w:val="clear" w:color="auto" w:fill="FFFFFF"/>
                  </w:rPr>
                  <w:t>_______</w:t>
                </w:r>
                <w:r w:rsidRPr="00DD1455">
                  <w:rPr>
                    <w:rFonts w:ascii="Times New Roman" w:eastAsia="Times New Roman" w:hAnsi="Times New Roman"/>
                    <w:shd w:val="clear" w:color="auto" w:fill="FFFFFF"/>
                  </w:rPr>
                  <w:t>________</w:t>
                </w:r>
              </w:sdtContent>
            </w:sdt>
          </w:p>
          <w:p w14:paraId="4EABCB4F" w14:textId="77777777" w:rsidR="00F74060" w:rsidRPr="00DD1455" w:rsidRDefault="00F74060">
            <w:pPr>
              <w:rPr>
                <w:rFonts w:ascii="Times New Roman" w:eastAsia="Times New Roman" w:hAnsi="Times New Roman"/>
              </w:rPr>
            </w:pPr>
            <w:r>
              <w:rPr>
                <w:rFonts w:ascii="Tahoma" w:eastAsia="Times New Roman" w:hAnsi="Tahoma" w:cs="Tahoma"/>
                <w:sz w:val="16"/>
                <w:szCs w:val="16"/>
              </w:rPr>
              <w:t>STATUT JURIDIQUE</w:t>
            </w:r>
            <w:r w:rsidRPr="00DD1455">
              <w:rPr>
                <w:rFonts w:ascii="Tahoma" w:eastAsia="Times New Roman" w:hAnsi="Tahoma" w:cs="Tahoma"/>
                <w:sz w:val="16"/>
                <w:szCs w:val="16"/>
              </w:rPr>
              <w:t xml:space="preserve"> : </w:t>
            </w:r>
            <w:sdt>
              <w:sdtPr>
                <w:rPr>
                  <w:shd w:val="clear" w:color="auto" w:fill="FFFFFF"/>
                </w:rPr>
                <w:id w:val="-1403915335"/>
                <w:placeholder>
                  <w:docPart w:val="8E65D9E9B846463A817F3C4D29C304C8"/>
                </w:placeholder>
                <w:showingPlcHdr/>
              </w:sdtPr>
              <w:sdtEndPr/>
              <w:sdtContent>
                <w:r w:rsidRPr="00DD1455">
                  <w:rPr>
                    <w:rFonts w:ascii="Times New Roman" w:eastAsia="Times New Roman" w:hAnsi="Times New Roman" w:cs="Tahoma"/>
                    <w:shd w:val="clear" w:color="auto" w:fill="FFFFFF"/>
                  </w:rPr>
                  <w:t>_______</w:t>
                </w:r>
                <w:r w:rsidRPr="00DD1455">
                  <w:rPr>
                    <w:rFonts w:ascii="Times New Roman" w:eastAsia="Times New Roman" w:hAnsi="Times New Roman"/>
                    <w:shd w:val="clear" w:color="auto" w:fill="FFFFFF"/>
                  </w:rPr>
                  <w:t>________</w:t>
                </w:r>
              </w:sdtContent>
            </w:sdt>
          </w:p>
          <w:p w14:paraId="2FA3742F" w14:textId="77777777" w:rsidR="00F74060" w:rsidRPr="00DD1455" w:rsidRDefault="00F74060">
            <w:pPr>
              <w:rPr>
                <w:rFonts w:ascii="Times New Roman" w:eastAsia="Times New Roman" w:hAnsi="Times New Roman"/>
              </w:rPr>
            </w:pPr>
            <w:r w:rsidRPr="00DD1455">
              <w:rPr>
                <w:rFonts w:ascii="Tahoma" w:eastAsia="Times New Roman" w:hAnsi="Tahoma" w:cs="Tahoma"/>
                <w:sz w:val="16"/>
                <w:szCs w:val="16"/>
              </w:rPr>
              <w:t>NOM du représentant légal :</w:t>
            </w:r>
            <w:r w:rsidRPr="00DD1455">
              <w:rPr>
                <w:rFonts w:ascii="Tahoma" w:eastAsia="Times New Roman" w:hAnsi="Tahoma" w:cs="Tahoma"/>
                <w:color w:val="0000FF"/>
                <w:sz w:val="16"/>
                <w:szCs w:val="16"/>
              </w:rPr>
              <w:t xml:space="preserve"> </w:t>
            </w:r>
            <w:sdt>
              <w:sdtPr>
                <w:id w:val="223340285"/>
                <w:placeholder>
                  <w:docPart w:val="E34369B37D1D46818A43DAB97ACB492F"/>
                </w:placeholder>
                <w:showingPlcHdr/>
              </w:sdtPr>
              <w:sdtEndPr/>
              <w:sdtContent>
                <w:r w:rsidRPr="00DD1455">
                  <w:rPr>
                    <w:rFonts w:ascii="Times New Roman" w:eastAsia="Times New Roman" w:hAnsi="Times New Roman" w:cs="Tahoma"/>
                    <w:shd w:val="clear" w:color="auto" w:fill="FFFFFF"/>
                  </w:rPr>
                  <w:t>__________________</w:t>
                </w:r>
                <w:r w:rsidRPr="00DD1455">
                  <w:rPr>
                    <w:rFonts w:ascii="Times New Roman" w:eastAsia="Times New Roman" w:hAnsi="Times New Roman"/>
                    <w:shd w:val="clear" w:color="auto" w:fill="FFFFFF"/>
                  </w:rPr>
                  <w:t xml:space="preserve"> </w:t>
                </w:r>
              </w:sdtContent>
            </w:sdt>
          </w:p>
          <w:p w14:paraId="2CAD0ACA" w14:textId="77777777" w:rsidR="00F74060" w:rsidRPr="00DD1455" w:rsidRDefault="00F74060">
            <w:pPr>
              <w:rPr>
                <w:rFonts w:ascii="Times New Roman" w:eastAsia="Times New Roman" w:hAnsi="Times New Roman"/>
                <w:color w:val="0000FF"/>
              </w:rPr>
            </w:pPr>
            <w:r w:rsidRPr="00DD1455">
              <w:rPr>
                <w:rFonts w:ascii="Tahoma" w:eastAsia="Times New Roman" w:hAnsi="Tahoma" w:cs="Tahoma"/>
                <w:sz w:val="16"/>
                <w:szCs w:val="16"/>
              </w:rPr>
              <w:t xml:space="preserve">Qualité du représentant légal : </w:t>
            </w:r>
            <w:sdt>
              <w:sdtPr>
                <w:rPr>
                  <w:shd w:val="clear" w:color="auto" w:fill="FFFFFF"/>
                </w:rPr>
                <w:id w:val="-556390825"/>
                <w:placeholder>
                  <w:docPart w:val="E552A233744344ABB9B75A4137AF6C6F"/>
                </w:placeholder>
                <w:showingPlcHdr/>
              </w:sdtPr>
              <w:sdtEndPr/>
              <w:sdtContent>
                <w:r w:rsidRPr="00DD1455">
                  <w:rPr>
                    <w:rFonts w:ascii="Times New Roman" w:eastAsia="Times New Roman" w:hAnsi="Times New Roman" w:cs="Tahoma"/>
                    <w:shd w:val="clear" w:color="auto" w:fill="FFFFFF"/>
                  </w:rPr>
                  <w:t>__________________</w:t>
                </w:r>
              </w:sdtContent>
            </w:sdt>
          </w:p>
        </w:tc>
      </w:tr>
    </w:tbl>
    <w:p w14:paraId="5D067158" w14:textId="77777777" w:rsidR="00230CEC" w:rsidRPr="00CE74C3" w:rsidRDefault="00230CEC" w:rsidP="00443DAA">
      <w:pPr>
        <w:pStyle w:val="normalformulaire"/>
        <w:rPr>
          <w:szCs w:val="16"/>
        </w:rPr>
      </w:pPr>
    </w:p>
    <w:p w14:paraId="74C826AC" w14:textId="77777777" w:rsidR="00443DAA" w:rsidRPr="00CE74C3" w:rsidRDefault="00443DAA" w:rsidP="00443DAA">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8B1228" w14:paraId="092E11C1" w14:textId="77777777" w:rsidTr="00CE74C3">
        <w:trPr>
          <w:trHeight w:val="60"/>
        </w:trPr>
        <w:tc>
          <w:tcPr>
            <w:tcW w:w="10881" w:type="dxa"/>
            <w:shd w:val="clear" w:color="auto" w:fill="006666"/>
            <w:vAlign w:val="center"/>
          </w:tcPr>
          <w:p w14:paraId="3D809703" w14:textId="55D9E6B0" w:rsidR="008B1228" w:rsidRPr="00A0293A" w:rsidRDefault="00014EED" w:rsidP="00A0293A">
            <w:pPr>
              <w:pStyle w:val="Titredepartiedeformulaire"/>
              <w:keepNext w:val="0"/>
              <w:rPr>
                <w:b w:val="0"/>
                <w:caps w:val="0"/>
              </w:rPr>
            </w:pPr>
            <w:r>
              <w:rPr>
                <w:lang w:val="fr-FR"/>
              </w:rPr>
              <w:t>INFORMATIONS a l’attention du representant legal</w:t>
            </w:r>
          </w:p>
        </w:tc>
      </w:tr>
      <w:tr w:rsidR="005B7178" w14:paraId="23EBF4B1" w14:textId="77777777" w:rsidTr="005B7178">
        <w:trPr>
          <w:trHeight w:val="680"/>
        </w:trPr>
        <w:tc>
          <w:tcPr>
            <w:tcW w:w="10881" w:type="dxa"/>
            <w:shd w:val="clear" w:color="auto" w:fill="DDD9C3" w:themeFill="background2" w:themeFillShade="E6"/>
          </w:tcPr>
          <w:p w14:paraId="47427F79" w14:textId="2373CC33" w:rsidR="00C70133" w:rsidRDefault="00C70133" w:rsidP="00C70133">
            <w:pPr>
              <w:pStyle w:val="normalformulaire"/>
            </w:pPr>
            <w:r w:rsidRPr="00F20D73">
              <w:t>Ce</w:t>
            </w:r>
            <w:r>
              <w:t xml:space="preserve"> formulaire doit être dûment renseigné et joint à la demande d’aide lorsque celle-ci est présentée par tout pouvoir adjudicateur ou entité adjudicatrice soumis aux règles de la commande publique (dans le cadre réglementaire du Code </w:t>
            </w:r>
            <w:r w:rsidR="00130875">
              <w:t>de la Commande publique</w:t>
            </w:r>
            <w:r w:rsidR="00A81F47">
              <w:t>)</w:t>
            </w:r>
            <w:r w:rsidR="00B267E9">
              <w:t> :</w:t>
            </w:r>
          </w:p>
          <w:p w14:paraId="5D212743" w14:textId="77777777" w:rsidR="00C70133" w:rsidRDefault="00C70133" w:rsidP="00C70133">
            <w:pPr>
              <w:pStyle w:val="normalformulaire"/>
              <w:numPr>
                <w:ilvl w:val="0"/>
                <w:numId w:val="34"/>
              </w:numPr>
            </w:pPr>
            <w:proofErr w:type="gramStart"/>
            <w:r>
              <w:t>un</w:t>
            </w:r>
            <w:proofErr w:type="gramEnd"/>
            <w:r>
              <w:t xml:space="preserve"> service de l'État, un établissement public de l'Etat,</w:t>
            </w:r>
          </w:p>
          <w:p w14:paraId="5BEC1B2A" w14:textId="77777777" w:rsidR="00C70133" w:rsidRDefault="00C70133" w:rsidP="00C70133">
            <w:pPr>
              <w:pStyle w:val="normalformulaire"/>
              <w:numPr>
                <w:ilvl w:val="0"/>
                <w:numId w:val="34"/>
              </w:numPr>
            </w:pPr>
            <w:proofErr w:type="gramStart"/>
            <w:r>
              <w:t>une</w:t>
            </w:r>
            <w:proofErr w:type="gramEnd"/>
            <w:r>
              <w:t xml:space="preserve"> collectivité territoriale, un établissement public local,</w:t>
            </w:r>
          </w:p>
          <w:p w14:paraId="0BDB14B2" w14:textId="3C1C139B" w:rsidR="00C70133" w:rsidRDefault="00C70133" w:rsidP="00C70133">
            <w:pPr>
              <w:pStyle w:val="normalformulaire"/>
              <w:numPr>
                <w:ilvl w:val="0"/>
                <w:numId w:val="34"/>
              </w:numPr>
            </w:pPr>
            <w:proofErr w:type="gramStart"/>
            <w:r>
              <w:t>un</w:t>
            </w:r>
            <w:proofErr w:type="gramEnd"/>
            <w:r>
              <w:t xml:space="preserve"> organisme de droit privé mandataire d’un organisme soumis au </w:t>
            </w:r>
            <w:r w:rsidRPr="00B267E9">
              <w:t xml:space="preserve">Code </w:t>
            </w:r>
            <w:r w:rsidR="007C4CAD" w:rsidRPr="00B267E9">
              <w:t>de la commande publique</w:t>
            </w:r>
            <w:r>
              <w:t>,</w:t>
            </w:r>
          </w:p>
          <w:p w14:paraId="6EB59C7F" w14:textId="7CEEE39B" w:rsidR="00C70133" w:rsidRDefault="00C70133" w:rsidP="00C70133">
            <w:pPr>
              <w:pStyle w:val="normalformulaire"/>
              <w:numPr>
                <w:ilvl w:val="0"/>
                <w:numId w:val="34"/>
              </w:numPr>
            </w:pPr>
            <w:proofErr w:type="gramStart"/>
            <w:r>
              <w:t>un</w:t>
            </w:r>
            <w:proofErr w:type="gramEnd"/>
            <w:r>
              <w:t xml:space="preserve"> organisme de droit privé ou public ayant décidé d’appliquer le </w:t>
            </w:r>
            <w:r w:rsidRPr="00B267E9">
              <w:t xml:space="preserve">Code </w:t>
            </w:r>
            <w:r w:rsidR="007C4CAD" w:rsidRPr="00B267E9">
              <w:t>de la commande publique</w:t>
            </w:r>
            <w:r>
              <w:t>,</w:t>
            </w:r>
          </w:p>
          <w:p w14:paraId="286E20C5" w14:textId="0A9E2C3C" w:rsidR="00C70133" w:rsidRDefault="00C70133" w:rsidP="00A0293A">
            <w:pPr>
              <w:pStyle w:val="normalformulaire"/>
              <w:numPr>
                <w:ilvl w:val="0"/>
                <w:numId w:val="34"/>
              </w:numPr>
            </w:pPr>
            <w:proofErr w:type="gramStart"/>
            <w:r>
              <w:t>tout</w:t>
            </w:r>
            <w:proofErr w:type="gramEnd"/>
            <w:r>
              <w:t xml:space="preserve"> organisme qualifié de droit public (y compris donc les organismes relevant du droit privé au sens français qui sont dans ce cas) au sens du </w:t>
            </w:r>
            <w:r w:rsidRPr="00B267E9">
              <w:t xml:space="preserve">Code </w:t>
            </w:r>
            <w:r w:rsidR="00130875" w:rsidRPr="00B267E9">
              <w:t>de la commande publique</w:t>
            </w:r>
            <w:r>
              <w:t>.</w:t>
            </w:r>
          </w:p>
        </w:tc>
      </w:tr>
    </w:tbl>
    <w:p w14:paraId="2E16FCF3" w14:textId="77777777" w:rsidR="005441C5" w:rsidRDefault="005441C5" w:rsidP="005441C5">
      <w:pPr>
        <w:pStyle w:val="normalformulaire"/>
        <w:rPr>
          <w:sz w:val="4"/>
          <w:szCs w:val="4"/>
        </w:rPr>
      </w:pPr>
    </w:p>
    <w:p w14:paraId="3C1834A1" w14:textId="77777777" w:rsidR="00230CEC" w:rsidRDefault="00230CEC" w:rsidP="005441C5">
      <w:pPr>
        <w:pStyle w:val="normalformulaire"/>
        <w:rPr>
          <w:sz w:val="4"/>
          <w:szCs w:val="4"/>
        </w:rPr>
      </w:pPr>
    </w:p>
    <w:p w14:paraId="2D12AF68" w14:textId="77777777" w:rsidR="00230CEC" w:rsidRDefault="00230CEC" w:rsidP="005441C5">
      <w:pPr>
        <w:pStyle w:val="normalformulaire"/>
        <w:rPr>
          <w:sz w:val="4"/>
          <w:szCs w:val="4"/>
        </w:rPr>
      </w:pPr>
    </w:p>
    <w:p w14:paraId="55C6F6AF" w14:textId="77777777" w:rsidR="00230CEC" w:rsidRDefault="00230CEC" w:rsidP="005441C5">
      <w:pPr>
        <w:pStyle w:val="normalformulaire"/>
        <w:rPr>
          <w:sz w:val="4"/>
          <w:szCs w:val="4"/>
        </w:rPr>
      </w:pPr>
    </w:p>
    <w:p w14:paraId="408B791E" w14:textId="77777777" w:rsidR="00230CEC" w:rsidRPr="00CE74C3" w:rsidRDefault="00230CEC" w:rsidP="005441C5">
      <w:pPr>
        <w:pStyle w:val="normalformulaire"/>
        <w:rPr>
          <w:sz w:val="4"/>
          <w:szCs w:val="4"/>
        </w:rPr>
      </w:pPr>
    </w:p>
    <w:tbl>
      <w:tblPr>
        <w:tblStyle w:val="Grilledutableau"/>
        <w:tblW w:w="0" w:type="auto"/>
        <w:tblLook w:val="04A0" w:firstRow="1" w:lastRow="0" w:firstColumn="1" w:lastColumn="0" w:noHBand="0" w:noVBand="1"/>
      </w:tblPr>
      <w:tblGrid>
        <w:gridCol w:w="10666"/>
      </w:tblGrid>
      <w:tr w:rsidR="006C6899" w14:paraId="7469ABA2" w14:textId="77777777" w:rsidTr="00CE74C3">
        <w:trPr>
          <w:trHeight w:val="60"/>
        </w:trPr>
        <w:tc>
          <w:tcPr>
            <w:tcW w:w="10881" w:type="dxa"/>
            <w:shd w:val="clear" w:color="auto" w:fill="006666"/>
            <w:vAlign w:val="center"/>
          </w:tcPr>
          <w:p w14:paraId="42F2B72A" w14:textId="77777777" w:rsidR="006C6899" w:rsidRPr="00A0293A" w:rsidRDefault="006C6899" w:rsidP="006C6899">
            <w:pPr>
              <w:pStyle w:val="normalformulaire"/>
              <w:jc w:val="center"/>
              <w:rPr>
                <w:b/>
                <w:caps/>
                <w:color w:val="FFFFFF" w:themeColor="background1"/>
                <w:sz w:val="20"/>
                <w:szCs w:val="20"/>
              </w:rPr>
            </w:pPr>
            <w:r w:rsidRPr="00A0293A">
              <w:rPr>
                <w:b/>
                <w:caps/>
                <w:color w:val="FFFFFF" w:themeColor="background1"/>
                <w:sz w:val="20"/>
                <w:szCs w:val="20"/>
              </w:rPr>
              <w:t>RAPPELS SUR LEs principes fondamentaux</w:t>
            </w:r>
            <w:r w:rsidR="00655819" w:rsidRPr="00A0293A">
              <w:rPr>
                <w:b/>
                <w:caps/>
                <w:color w:val="FFFFFF" w:themeColor="background1"/>
                <w:sz w:val="20"/>
                <w:szCs w:val="20"/>
              </w:rPr>
              <w:t xml:space="preserve"> du droit de la commande publique</w:t>
            </w:r>
          </w:p>
        </w:tc>
      </w:tr>
      <w:tr w:rsidR="006C6899" w14:paraId="7DF868A9" w14:textId="77777777" w:rsidTr="00762668">
        <w:trPr>
          <w:trHeight w:val="680"/>
        </w:trPr>
        <w:tc>
          <w:tcPr>
            <w:tcW w:w="10881" w:type="dxa"/>
            <w:shd w:val="clear" w:color="auto" w:fill="DDD9C3" w:themeFill="background2" w:themeFillShade="E6"/>
          </w:tcPr>
          <w:p w14:paraId="14EA5CD7" w14:textId="32AD1BF0" w:rsidR="00B72D89" w:rsidRPr="006C6899" w:rsidRDefault="00C70133" w:rsidP="00E41A6F">
            <w:pPr>
              <w:suppressAutoHyphens w:val="0"/>
              <w:jc w:val="both"/>
              <w:rPr>
                <w:rFonts w:ascii="Tahoma" w:hAnsi="Tahoma"/>
                <w:sz w:val="16"/>
              </w:rPr>
            </w:pPr>
            <w:r w:rsidRPr="00B72D89">
              <w:rPr>
                <w:rFonts w:ascii="Tahoma" w:hAnsi="Tahoma"/>
                <w:sz w:val="16"/>
              </w:rPr>
              <w:t>Les procédures formalisées prévues par le droit communautaire ne s’imposent qu’aux marchés d’un montant supérieur aux seuils fixés par le droit communautaire. Au-dessous de ces seuils, l’acheteur est libre d’organiser sa procédure comme il le souhaite</w:t>
            </w:r>
            <w:r>
              <w:rPr>
                <w:rFonts w:ascii="Tahoma" w:hAnsi="Tahoma"/>
                <w:sz w:val="16"/>
              </w:rPr>
              <w:t>, en respectant les seuils définis et les obligations de procédure de mise en concurrence et de publicité</w:t>
            </w:r>
            <w:r w:rsidRPr="00B72D89">
              <w:rPr>
                <w:rFonts w:ascii="Tahoma" w:hAnsi="Tahoma"/>
                <w:sz w:val="16"/>
              </w:rPr>
              <w:t>.</w:t>
            </w:r>
            <w:r>
              <w:rPr>
                <w:rFonts w:ascii="Tahoma" w:hAnsi="Tahoma"/>
                <w:sz w:val="16"/>
              </w:rPr>
              <w:t xml:space="preserve"> </w:t>
            </w:r>
            <w:r w:rsidRPr="006C6899">
              <w:rPr>
                <w:rFonts w:ascii="Tahoma" w:hAnsi="Tahoma"/>
                <w:sz w:val="16"/>
              </w:rPr>
              <w:t xml:space="preserve">Tous les porteurs de projet publics </w:t>
            </w:r>
            <w:r>
              <w:rPr>
                <w:rFonts w:ascii="Tahoma" w:hAnsi="Tahoma"/>
                <w:sz w:val="16"/>
              </w:rPr>
              <w:t xml:space="preserve">et / </w:t>
            </w:r>
            <w:r w:rsidRPr="006C6899">
              <w:rPr>
                <w:rFonts w:ascii="Tahoma" w:hAnsi="Tahoma"/>
                <w:sz w:val="16"/>
              </w:rPr>
              <w:t>ou soumis aux règles de la commande publique demandant une subvention FEADER, quels que soient la nature et le montant des dépenses présentées, devront respecter les principes de la commande publique, à savoir :</w:t>
            </w:r>
            <w:r w:rsidR="00B267E9">
              <w:rPr>
                <w:rFonts w:ascii="Tahoma" w:hAnsi="Tahoma"/>
                <w:sz w:val="16"/>
              </w:rPr>
              <w:t xml:space="preserve"> la liberté d’accès de la commande publique, l’égalité de traitement des candidats et la transparence des procédures. Ces principes sont des principes fondamentaux opposables à tout contrat de la commande publique, quelle que soit sa nature ou quel que soit son montant. Ils permettent d’assurer l’efficacité de la commande publique et la bonne utilisation des deniers publics. </w:t>
            </w:r>
            <w:r w:rsidRPr="006C6899">
              <w:rPr>
                <w:rFonts w:ascii="Tahoma" w:hAnsi="Tahoma"/>
                <w:sz w:val="16"/>
              </w:rPr>
              <w:t>La bonne application de ces principes implique une définition préalable des besoins, le respect des règles de publicité et de mise en concurrence et le choix de l’offre économiquement la plus avantageuse.</w:t>
            </w:r>
            <w:r>
              <w:rPr>
                <w:rFonts w:ascii="Tahoma" w:hAnsi="Tahoma"/>
                <w:sz w:val="16"/>
              </w:rPr>
              <w:t xml:space="preserve"> </w:t>
            </w:r>
          </w:p>
        </w:tc>
      </w:tr>
    </w:tbl>
    <w:p w14:paraId="3DD42351" w14:textId="77777777" w:rsidR="006C6899" w:rsidRDefault="006C6899" w:rsidP="005441C5">
      <w:pPr>
        <w:pStyle w:val="normalformulaire"/>
        <w:rPr>
          <w:sz w:val="4"/>
          <w:szCs w:val="4"/>
        </w:rPr>
      </w:pPr>
    </w:p>
    <w:p w14:paraId="51BB720B" w14:textId="77777777" w:rsidR="00230CEC" w:rsidRDefault="00230CEC" w:rsidP="005441C5">
      <w:pPr>
        <w:pStyle w:val="normalformulaire"/>
        <w:rPr>
          <w:sz w:val="4"/>
          <w:szCs w:val="4"/>
        </w:rPr>
      </w:pPr>
    </w:p>
    <w:p w14:paraId="2F2B5BC1" w14:textId="77777777" w:rsidR="00230CEC" w:rsidRDefault="00230CEC" w:rsidP="005441C5">
      <w:pPr>
        <w:pStyle w:val="normalformulaire"/>
        <w:rPr>
          <w:sz w:val="4"/>
          <w:szCs w:val="4"/>
        </w:rPr>
      </w:pPr>
    </w:p>
    <w:p w14:paraId="0B3493DC" w14:textId="77777777" w:rsidR="00230CEC" w:rsidRDefault="00230CEC" w:rsidP="005441C5">
      <w:pPr>
        <w:pStyle w:val="normalformulaire"/>
        <w:rPr>
          <w:sz w:val="4"/>
          <w:szCs w:val="4"/>
        </w:rPr>
      </w:pPr>
    </w:p>
    <w:p w14:paraId="730B4FB8" w14:textId="77777777" w:rsidR="00230CEC" w:rsidRDefault="00230CEC" w:rsidP="005441C5">
      <w:pPr>
        <w:pStyle w:val="normalformulaire"/>
        <w:rPr>
          <w:sz w:val="4"/>
          <w:szCs w:val="4"/>
        </w:rPr>
      </w:pPr>
    </w:p>
    <w:p w14:paraId="5F64F350" w14:textId="77777777" w:rsidR="00230CEC" w:rsidRDefault="00230CEC" w:rsidP="005441C5">
      <w:pPr>
        <w:pStyle w:val="normalformulaire"/>
        <w:rPr>
          <w:sz w:val="4"/>
          <w:szCs w:val="4"/>
        </w:rPr>
      </w:pPr>
    </w:p>
    <w:p w14:paraId="139D4182" w14:textId="77777777" w:rsidR="00230CEC" w:rsidRDefault="00230CEC" w:rsidP="005441C5">
      <w:pPr>
        <w:pStyle w:val="normalformulaire"/>
        <w:rPr>
          <w:sz w:val="4"/>
          <w:szCs w:val="4"/>
        </w:rPr>
      </w:pPr>
    </w:p>
    <w:p w14:paraId="3F407A9A" w14:textId="77777777" w:rsidR="00230CEC" w:rsidRDefault="00230CEC" w:rsidP="005441C5">
      <w:pPr>
        <w:pStyle w:val="normalformulaire"/>
        <w:rPr>
          <w:sz w:val="4"/>
          <w:szCs w:val="4"/>
        </w:rPr>
      </w:pPr>
    </w:p>
    <w:p w14:paraId="1396D089" w14:textId="77777777" w:rsidR="00230CEC" w:rsidRDefault="00230CEC" w:rsidP="005441C5">
      <w:pPr>
        <w:pStyle w:val="normalformulaire"/>
        <w:rPr>
          <w:sz w:val="4"/>
          <w:szCs w:val="4"/>
        </w:rPr>
      </w:pPr>
    </w:p>
    <w:p w14:paraId="4D90A54F" w14:textId="77777777" w:rsidR="00230CEC" w:rsidRDefault="00230CEC" w:rsidP="005441C5">
      <w:pPr>
        <w:pStyle w:val="normalformulaire"/>
        <w:rPr>
          <w:sz w:val="4"/>
          <w:szCs w:val="4"/>
        </w:rPr>
      </w:pPr>
    </w:p>
    <w:p w14:paraId="693455F3" w14:textId="77777777" w:rsidR="00230CEC" w:rsidRDefault="00230CEC" w:rsidP="005441C5">
      <w:pPr>
        <w:pStyle w:val="normalformulaire"/>
        <w:rPr>
          <w:sz w:val="4"/>
          <w:szCs w:val="4"/>
        </w:rPr>
      </w:pPr>
    </w:p>
    <w:p w14:paraId="7598CE0A" w14:textId="77777777" w:rsidR="00230CEC" w:rsidRDefault="00230CEC" w:rsidP="005441C5">
      <w:pPr>
        <w:pStyle w:val="normalformulaire"/>
        <w:rPr>
          <w:sz w:val="4"/>
          <w:szCs w:val="4"/>
        </w:rPr>
      </w:pPr>
    </w:p>
    <w:p w14:paraId="6C04B3CD" w14:textId="77777777" w:rsidR="00230CEC" w:rsidRDefault="00230CEC" w:rsidP="005441C5">
      <w:pPr>
        <w:pStyle w:val="normalformulaire"/>
        <w:rPr>
          <w:sz w:val="4"/>
          <w:szCs w:val="4"/>
        </w:rPr>
      </w:pPr>
    </w:p>
    <w:p w14:paraId="4ADFE7BA" w14:textId="77777777" w:rsidR="00230CEC" w:rsidRDefault="00230CEC" w:rsidP="005441C5">
      <w:pPr>
        <w:pStyle w:val="normalformulaire"/>
        <w:rPr>
          <w:sz w:val="4"/>
          <w:szCs w:val="4"/>
        </w:rPr>
      </w:pPr>
    </w:p>
    <w:p w14:paraId="7797E094" w14:textId="77777777" w:rsidR="00230CEC" w:rsidRDefault="00230CEC" w:rsidP="005441C5">
      <w:pPr>
        <w:pStyle w:val="normalformulaire"/>
        <w:rPr>
          <w:sz w:val="4"/>
          <w:szCs w:val="4"/>
        </w:rPr>
      </w:pPr>
    </w:p>
    <w:p w14:paraId="52B6FDE9" w14:textId="77777777" w:rsidR="00230CEC" w:rsidRDefault="00230CEC" w:rsidP="005441C5">
      <w:pPr>
        <w:pStyle w:val="normalformulaire"/>
        <w:rPr>
          <w:sz w:val="4"/>
          <w:szCs w:val="4"/>
        </w:rPr>
      </w:pPr>
    </w:p>
    <w:p w14:paraId="625A44F2" w14:textId="77777777" w:rsidR="00230CEC" w:rsidRDefault="00230CEC" w:rsidP="005441C5">
      <w:pPr>
        <w:pStyle w:val="normalformulaire"/>
        <w:rPr>
          <w:sz w:val="4"/>
          <w:szCs w:val="4"/>
        </w:rPr>
      </w:pPr>
    </w:p>
    <w:p w14:paraId="63B558FE" w14:textId="77777777" w:rsidR="00230CEC" w:rsidRDefault="00230CEC" w:rsidP="005441C5">
      <w:pPr>
        <w:pStyle w:val="normalformulaire"/>
        <w:rPr>
          <w:sz w:val="4"/>
          <w:szCs w:val="4"/>
        </w:rPr>
      </w:pPr>
    </w:p>
    <w:p w14:paraId="6246BA6F" w14:textId="77777777" w:rsidR="00230CEC" w:rsidRDefault="00230CEC" w:rsidP="005441C5">
      <w:pPr>
        <w:pStyle w:val="normalformulaire"/>
        <w:rPr>
          <w:sz w:val="4"/>
          <w:szCs w:val="4"/>
        </w:rPr>
      </w:pPr>
    </w:p>
    <w:p w14:paraId="7DB77FA8" w14:textId="77777777" w:rsidR="00230CEC" w:rsidRDefault="00230CEC" w:rsidP="005441C5">
      <w:pPr>
        <w:pStyle w:val="normalformulaire"/>
        <w:rPr>
          <w:sz w:val="4"/>
          <w:szCs w:val="4"/>
        </w:rPr>
      </w:pPr>
    </w:p>
    <w:p w14:paraId="115E00C9" w14:textId="77777777" w:rsidR="00230CEC" w:rsidRDefault="00230CEC" w:rsidP="005441C5">
      <w:pPr>
        <w:pStyle w:val="normalformulaire"/>
        <w:rPr>
          <w:sz w:val="4"/>
          <w:szCs w:val="4"/>
        </w:rPr>
      </w:pPr>
    </w:p>
    <w:p w14:paraId="5F7CAEBA" w14:textId="77777777" w:rsidR="00230CEC" w:rsidRDefault="00230CEC" w:rsidP="005441C5">
      <w:pPr>
        <w:pStyle w:val="normalformulaire"/>
        <w:rPr>
          <w:sz w:val="4"/>
          <w:szCs w:val="4"/>
        </w:rPr>
      </w:pPr>
    </w:p>
    <w:p w14:paraId="5E78A121" w14:textId="77777777" w:rsidR="00230CEC" w:rsidRDefault="00230CEC" w:rsidP="005441C5">
      <w:pPr>
        <w:pStyle w:val="normalformulaire"/>
        <w:rPr>
          <w:sz w:val="4"/>
          <w:szCs w:val="4"/>
        </w:rPr>
      </w:pPr>
    </w:p>
    <w:p w14:paraId="7332B253" w14:textId="77777777" w:rsidR="00230CEC" w:rsidRDefault="00230CEC" w:rsidP="005441C5">
      <w:pPr>
        <w:pStyle w:val="normalformulaire"/>
        <w:rPr>
          <w:sz w:val="4"/>
          <w:szCs w:val="4"/>
        </w:rPr>
      </w:pPr>
    </w:p>
    <w:p w14:paraId="6901BD4A" w14:textId="77777777" w:rsidR="00230CEC" w:rsidRDefault="00230CEC" w:rsidP="005441C5">
      <w:pPr>
        <w:pStyle w:val="normalformulaire"/>
        <w:rPr>
          <w:sz w:val="4"/>
          <w:szCs w:val="4"/>
        </w:rPr>
      </w:pPr>
    </w:p>
    <w:p w14:paraId="3F3B960D" w14:textId="77777777" w:rsidR="00230CEC" w:rsidRDefault="00230CEC" w:rsidP="005441C5">
      <w:pPr>
        <w:pStyle w:val="normalformulaire"/>
        <w:rPr>
          <w:sz w:val="4"/>
          <w:szCs w:val="4"/>
        </w:rPr>
      </w:pPr>
    </w:p>
    <w:p w14:paraId="2E4EAAA1" w14:textId="77777777" w:rsidR="00230CEC" w:rsidRDefault="00230CEC" w:rsidP="005441C5">
      <w:pPr>
        <w:pStyle w:val="normalformulaire"/>
        <w:rPr>
          <w:sz w:val="4"/>
          <w:szCs w:val="4"/>
        </w:rPr>
      </w:pPr>
    </w:p>
    <w:p w14:paraId="3696DA78" w14:textId="77777777" w:rsidR="00230CEC" w:rsidRDefault="00230CEC" w:rsidP="005441C5">
      <w:pPr>
        <w:pStyle w:val="normalformulaire"/>
        <w:rPr>
          <w:sz w:val="4"/>
          <w:szCs w:val="4"/>
        </w:rPr>
      </w:pPr>
    </w:p>
    <w:p w14:paraId="6915CD38" w14:textId="77777777" w:rsidR="00230CEC" w:rsidRDefault="00230CEC" w:rsidP="005441C5">
      <w:pPr>
        <w:pStyle w:val="normalformulaire"/>
        <w:rPr>
          <w:sz w:val="4"/>
          <w:szCs w:val="4"/>
        </w:rPr>
      </w:pPr>
    </w:p>
    <w:p w14:paraId="2B16A277" w14:textId="77777777" w:rsidR="00230CEC" w:rsidRDefault="00230CEC" w:rsidP="005441C5">
      <w:pPr>
        <w:pStyle w:val="normalformulaire"/>
        <w:rPr>
          <w:sz w:val="4"/>
          <w:szCs w:val="4"/>
        </w:rPr>
      </w:pPr>
    </w:p>
    <w:p w14:paraId="6A019B0E" w14:textId="77777777" w:rsidR="00230CEC" w:rsidRDefault="00230CEC" w:rsidP="005441C5">
      <w:pPr>
        <w:pStyle w:val="normalformulaire"/>
        <w:rPr>
          <w:sz w:val="4"/>
          <w:szCs w:val="4"/>
        </w:rPr>
      </w:pPr>
    </w:p>
    <w:p w14:paraId="3BE7BCF8" w14:textId="77777777" w:rsidR="00230CEC" w:rsidRDefault="00230CEC" w:rsidP="005441C5">
      <w:pPr>
        <w:pStyle w:val="normalformulaire"/>
        <w:rPr>
          <w:sz w:val="4"/>
          <w:szCs w:val="4"/>
        </w:rPr>
      </w:pPr>
    </w:p>
    <w:p w14:paraId="4D470194" w14:textId="77777777" w:rsidR="00230CEC" w:rsidRDefault="00230CEC" w:rsidP="005441C5">
      <w:pPr>
        <w:pStyle w:val="normalformulaire"/>
        <w:rPr>
          <w:sz w:val="4"/>
          <w:szCs w:val="4"/>
        </w:rPr>
      </w:pPr>
    </w:p>
    <w:p w14:paraId="03F3C280" w14:textId="77777777" w:rsidR="00230CEC" w:rsidRDefault="00230CEC" w:rsidP="005441C5">
      <w:pPr>
        <w:pStyle w:val="normalformulaire"/>
        <w:rPr>
          <w:sz w:val="4"/>
          <w:szCs w:val="4"/>
        </w:rPr>
      </w:pPr>
    </w:p>
    <w:p w14:paraId="7CE4B8DB" w14:textId="77777777" w:rsidR="00230CEC" w:rsidRDefault="00230CEC" w:rsidP="005441C5">
      <w:pPr>
        <w:pStyle w:val="normalformulaire"/>
        <w:rPr>
          <w:sz w:val="4"/>
          <w:szCs w:val="4"/>
        </w:rPr>
      </w:pPr>
    </w:p>
    <w:p w14:paraId="798C833E" w14:textId="77777777" w:rsidR="00230CEC" w:rsidRDefault="00230CEC" w:rsidP="005441C5">
      <w:pPr>
        <w:pStyle w:val="normalformulaire"/>
        <w:rPr>
          <w:sz w:val="4"/>
          <w:szCs w:val="4"/>
        </w:rPr>
      </w:pPr>
    </w:p>
    <w:p w14:paraId="27678F6D" w14:textId="77777777" w:rsidR="00230CEC" w:rsidRDefault="00230CEC" w:rsidP="005441C5">
      <w:pPr>
        <w:pStyle w:val="normalformulaire"/>
        <w:rPr>
          <w:sz w:val="4"/>
          <w:szCs w:val="4"/>
        </w:rPr>
      </w:pPr>
    </w:p>
    <w:p w14:paraId="5DAE2A37" w14:textId="77777777" w:rsidR="00230CEC" w:rsidRDefault="00230CEC" w:rsidP="005441C5">
      <w:pPr>
        <w:pStyle w:val="normalformulaire"/>
        <w:rPr>
          <w:sz w:val="4"/>
          <w:szCs w:val="4"/>
        </w:rPr>
      </w:pPr>
    </w:p>
    <w:p w14:paraId="0CD27586" w14:textId="77777777" w:rsidR="00230CEC" w:rsidRDefault="00230CEC" w:rsidP="005441C5">
      <w:pPr>
        <w:pStyle w:val="normalformulaire"/>
        <w:rPr>
          <w:sz w:val="4"/>
          <w:szCs w:val="4"/>
        </w:rPr>
      </w:pPr>
    </w:p>
    <w:p w14:paraId="1124CB61" w14:textId="77777777" w:rsidR="00230CEC" w:rsidRDefault="00230CEC" w:rsidP="005441C5">
      <w:pPr>
        <w:pStyle w:val="normalformulaire"/>
        <w:rPr>
          <w:sz w:val="4"/>
          <w:szCs w:val="4"/>
        </w:rPr>
      </w:pPr>
    </w:p>
    <w:p w14:paraId="12B4C44C" w14:textId="77777777" w:rsidR="00230CEC" w:rsidRDefault="00230CEC" w:rsidP="005441C5">
      <w:pPr>
        <w:pStyle w:val="normalformulaire"/>
        <w:rPr>
          <w:sz w:val="4"/>
          <w:szCs w:val="4"/>
        </w:rPr>
      </w:pPr>
    </w:p>
    <w:p w14:paraId="6712FA34" w14:textId="77777777" w:rsidR="00230CEC" w:rsidRDefault="00230CEC" w:rsidP="005441C5">
      <w:pPr>
        <w:pStyle w:val="normalformulaire"/>
        <w:rPr>
          <w:sz w:val="4"/>
          <w:szCs w:val="4"/>
        </w:rPr>
      </w:pPr>
    </w:p>
    <w:p w14:paraId="7DEAD6E1" w14:textId="77777777" w:rsidR="00230CEC" w:rsidRDefault="00230CEC" w:rsidP="005441C5">
      <w:pPr>
        <w:pStyle w:val="normalformulaire"/>
        <w:rPr>
          <w:sz w:val="4"/>
          <w:szCs w:val="4"/>
        </w:rPr>
      </w:pPr>
    </w:p>
    <w:p w14:paraId="510F97BE" w14:textId="77777777" w:rsidR="00230CEC" w:rsidRDefault="00230CEC" w:rsidP="005441C5">
      <w:pPr>
        <w:pStyle w:val="normalformulaire"/>
        <w:rPr>
          <w:sz w:val="4"/>
          <w:szCs w:val="4"/>
        </w:rPr>
      </w:pPr>
    </w:p>
    <w:p w14:paraId="6ECFC987" w14:textId="77777777" w:rsidR="00230CEC" w:rsidRDefault="00230CEC" w:rsidP="005441C5">
      <w:pPr>
        <w:pStyle w:val="normalformulaire"/>
        <w:rPr>
          <w:sz w:val="4"/>
          <w:szCs w:val="4"/>
        </w:rPr>
      </w:pPr>
    </w:p>
    <w:p w14:paraId="43CAEA30" w14:textId="77777777" w:rsidR="00230CEC" w:rsidRDefault="00230CEC" w:rsidP="005441C5">
      <w:pPr>
        <w:pStyle w:val="normalformulaire"/>
        <w:rPr>
          <w:sz w:val="4"/>
          <w:szCs w:val="4"/>
        </w:rPr>
      </w:pPr>
    </w:p>
    <w:p w14:paraId="0BF538DF" w14:textId="77777777" w:rsidR="00230CEC" w:rsidRDefault="00230CEC" w:rsidP="005441C5">
      <w:pPr>
        <w:pStyle w:val="normalformulaire"/>
        <w:rPr>
          <w:sz w:val="4"/>
          <w:szCs w:val="4"/>
        </w:rPr>
      </w:pPr>
    </w:p>
    <w:p w14:paraId="097D47DA" w14:textId="77777777" w:rsidR="00230CEC" w:rsidRDefault="00230CEC" w:rsidP="005441C5">
      <w:pPr>
        <w:pStyle w:val="normalformulaire"/>
        <w:rPr>
          <w:sz w:val="4"/>
          <w:szCs w:val="4"/>
        </w:rPr>
      </w:pPr>
    </w:p>
    <w:p w14:paraId="221B091D" w14:textId="77777777" w:rsidR="00230CEC" w:rsidRDefault="00230CEC" w:rsidP="005441C5">
      <w:pPr>
        <w:pStyle w:val="normalformulaire"/>
        <w:rPr>
          <w:sz w:val="4"/>
          <w:szCs w:val="4"/>
        </w:rPr>
      </w:pPr>
    </w:p>
    <w:p w14:paraId="6DD6FB63" w14:textId="77777777" w:rsidR="00230CEC" w:rsidRDefault="00230CEC" w:rsidP="005441C5">
      <w:pPr>
        <w:pStyle w:val="normalformulaire"/>
        <w:rPr>
          <w:sz w:val="4"/>
          <w:szCs w:val="4"/>
        </w:rPr>
      </w:pPr>
    </w:p>
    <w:p w14:paraId="4CA172D1" w14:textId="77777777" w:rsidR="00230CEC" w:rsidRDefault="00230CEC" w:rsidP="005441C5">
      <w:pPr>
        <w:pStyle w:val="normalformulaire"/>
        <w:rPr>
          <w:sz w:val="4"/>
          <w:szCs w:val="4"/>
        </w:rPr>
      </w:pPr>
    </w:p>
    <w:p w14:paraId="70C9A5CA" w14:textId="77777777" w:rsidR="00230CEC" w:rsidRDefault="00230CEC" w:rsidP="005441C5">
      <w:pPr>
        <w:pStyle w:val="normalformulaire"/>
        <w:rPr>
          <w:sz w:val="4"/>
          <w:szCs w:val="4"/>
        </w:rPr>
      </w:pPr>
    </w:p>
    <w:p w14:paraId="6B8B0946" w14:textId="77777777" w:rsidR="00230CEC" w:rsidRDefault="00230CEC" w:rsidP="005441C5">
      <w:pPr>
        <w:pStyle w:val="normalformulaire"/>
        <w:rPr>
          <w:sz w:val="4"/>
          <w:szCs w:val="4"/>
        </w:rPr>
      </w:pPr>
    </w:p>
    <w:p w14:paraId="3BC2CCD6" w14:textId="77777777" w:rsidR="00230CEC" w:rsidRDefault="00230CEC" w:rsidP="005441C5">
      <w:pPr>
        <w:pStyle w:val="normalformulaire"/>
        <w:rPr>
          <w:sz w:val="4"/>
          <w:szCs w:val="4"/>
        </w:rPr>
      </w:pPr>
    </w:p>
    <w:p w14:paraId="13B42A06" w14:textId="77777777" w:rsidR="00230CEC" w:rsidRDefault="00230CEC" w:rsidP="005441C5">
      <w:pPr>
        <w:pStyle w:val="normalformulaire"/>
        <w:rPr>
          <w:sz w:val="4"/>
          <w:szCs w:val="4"/>
        </w:rPr>
      </w:pPr>
    </w:p>
    <w:p w14:paraId="44E4B1F9" w14:textId="77777777" w:rsidR="00230CEC" w:rsidRDefault="00230CEC" w:rsidP="005441C5">
      <w:pPr>
        <w:pStyle w:val="normalformulaire"/>
        <w:rPr>
          <w:sz w:val="4"/>
          <w:szCs w:val="4"/>
        </w:rPr>
      </w:pPr>
    </w:p>
    <w:p w14:paraId="691A8631" w14:textId="77777777" w:rsidR="00230CEC" w:rsidRDefault="00230CEC" w:rsidP="005441C5">
      <w:pPr>
        <w:pStyle w:val="normalformulaire"/>
        <w:rPr>
          <w:sz w:val="4"/>
          <w:szCs w:val="4"/>
        </w:rPr>
      </w:pPr>
    </w:p>
    <w:p w14:paraId="07F50C10" w14:textId="77777777" w:rsidR="00230CEC" w:rsidRDefault="00230CEC" w:rsidP="005441C5">
      <w:pPr>
        <w:pStyle w:val="normalformulaire"/>
        <w:rPr>
          <w:sz w:val="4"/>
          <w:szCs w:val="4"/>
        </w:rPr>
      </w:pPr>
    </w:p>
    <w:p w14:paraId="48140602" w14:textId="77777777" w:rsidR="00230CEC" w:rsidRDefault="00230CEC" w:rsidP="005441C5">
      <w:pPr>
        <w:pStyle w:val="normalformulaire"/>
        <w:rPr>
          <w:sz w:val="4"/>
          <w:szCs w:val="4"/>
        </w:rPr>
      </w:pPr>
    </w:p>
    <w:p w14:paraId="3A866970" w14:textId="77777777" w:rsidR="00230CEC" w:rsidRDefault="00230CEC" w:rsidP="005441C5">
      <w:pPr>
        <w:pStyle w:val="normalformulaire"/>
        <w:rPr>
          <w:sz w:val="4"/>
          <w:szCs w:val="4"/>
        </w:rPr>
      </w:pPr>
    </w:p>
    <w:p w14:paraId="60016318" w14:textId="77777777" w:rsidR="00230CEC" w:rsidRDefault="00230CEC" w:rsidP="005441C5">
      <w:pPr>
        <w:pStyle w:val="normalformulaire"/>
        <w:rPr>
          <w:sz w:val="4"/>
          <w:szCs w:val="4"/>
        </w:rPr>
      </w:pPr>
    </w:p>
    <w:p w14:paraId="27BF0765" w14:textId="77777777" w:rsidR="00230CEC" w:rsidRDefault="00230CEC" w:rsidP="005441C5">
      <w:pPr>
        <w:pStyle w:val="normalformulaire"/>
        <w:rPr>
          <w:sz w:val="4"/>
          <w:szCs w:val="4"/>
        </w:rPr>
      </w:pPr>
    </w:p>
    <w:p w14:paraId="0EEE8999" w14:textId="77777777" w:rsidR="00230CEC" w:rsidRDefault="00230CEC" w:rsidP="005441C5">
      <w:pPr>
        <w:pStyle w:val="normalformulaire"/>
        <w:rPr>
          <w:sz w:val="4"/>
          <w:szCs w:val="4"/>
        </w:rPr>
      </w:pPr>
    </w:p>
    <w:p w14:paraId="09B5BD15" w14:textId="77777777" w:rsidR="00230CEC" w:rsidRDefault="00230CEC" w:rsidP="005441C5">
      <w:pPr>
        <w:pStyle w:val="normalformulaire"/>
        <w:rPr>
          <w:sz w:val="4"/>
          <w:szCs w:val="4"/>
        </w:rPr>
      </w:pPr>
    </w:p>
    <w:p w14:paraId="38B7BB47" w14:textId="77777777" w:rsidR="00230CEC" w:rsidRDefault="00230CEC" w:rsidP="005441C5">
      <w:pPr>
        <w:pStyle w:val="normalformulaire"/>
        <w:rPr>
          <w:sz w:val="4"/>
          <w:szCs w:val="4"/>
        </w:rPr>
      </w:pPr>
    </w:p>
    <w:p w14:paraId="08A40E47" w14:textId="77777777" w:rsidR="00230CEC" w:rsidRDefault="00230CEC" w:rsidP="005441C5">
      <w:pPr>
        <w:pStyle w:val="normalformulaire"/>
        <w:rPr>
          <w:sz w:val="4"/>
          <w:szCs w:val="4"/>
        </w:rPr>
      </w:pPr>
    </w:p>
    <w:p w14:paraId="7B3A1ACD" w14:textId="77777777" w:rsidR="00230CEC" w:rsidRDefault="00230CEC" w:rsidP="005441C5">
      <w:pPr>
        <w:pStyle w:val="normalformulaire"/>
        <w:rPr>
          <w:sz w:val="4"/>
          <w:szCs w:val="4"/>
        </w:rPr>
      </w:pPr>
    </w:p>
    <w:p w14:paraId="2821BE12" w14:textId="77777777" w:rsidR="00230CEC" w:rsidRDefault="00230CEC" w:rsidP="005441C5">
      <w:pPr>
        <w:pStyle w:val="normalformulaire"/>
        <w:rPr>
          <w:sz w:val="4"/>
          <w:szCs w:val="4"/>
        </w:rPr>
      </w:pPr>
    </w:p>
    <w:p w14:paraId="5B53EB82" w14:textId="77777777" w:rsidR="00230CEC" w:rsidRDefault="00230CEC" w:rsidP="005441C5">
      <w:pPr>
        <w:pStyle w:val="normalformulaire"/>
        <w:rPr>
          <w:sz w:val="4"/>
          <w:szCs w:val="4"/>
        </w:rPr>
      </w:pPr>
    </w:p>
    <w:p w14:paraId="69229ED3" w14:textId="77777777" w:rsidR="00230CEC" w:rsidRDefault="00230CEC" w:rsidP="005441C5">
      <w:pPr>
        <w:pStyle w:val="normalformulaire"/>
        <w:rPr>
          <w:sz w:val="4"/>
          <w:szCs w:val="4"/>
        </w:rPr>
      </w:pPr>
    </w:p>
    <w:p w14:paraId="4A23A25D" w14:textId="77777777" w:rsidR="00230CEC" w:rsidRDefault="00230CEC" w:rsidP="005441C5">
      <w:pPr>
        <w:pStyle w:val="normalformulaire"/>
        <w:rPr>
          <w:sz w:val="4"/>
          <w:szCs w:val="4"/>
        </w:rPr>
      </w:pPr>
    </w:p>
    <w:p w14:paraId="2B02417F" w14:textId="77777777" w:rsidR="00230CEC" w:rsidRDefault="00230CEC" w:rsidP="005441C5">
      <w:pPr>
        <w:pStyle w:val="normalformulaire"/>
        <w:rPr>
          <w:sz w:val="4"/>
          <w:szCs w:val="4"/>
        </w:rPr>
      </w:pPr>
    </w:p>
    <w:p w14:paraId="350C221C" w14:textId="77777777" w:rsidR="00230CEC" w:rsidRDefault="00230CEC" w:rsidP="005441C5">
      <w:pPr>
        <w:pStyle w:val="normalformulaire"/>
        <w:rPr>
          <w:sz w:val="4"/>
          <w:szCs w:val="4"/>
        </w:rPr>
      </w:pPr>
    </w:p>
    <w:p w14:paraId="441A8280" w14:textId="77777777" w:rsidR="00230CEC" w:rsidRDefault="00230CEC" w:rsidP="005441C5">
      <w:pPr>
        <w:pStyle w:val="normalformulaire"/>
        <w:rPr>
          <w:sz w:val="4"/>
          <w:szCs w:val="4"/>
        </w:rPr>
      </w:pPr>
    </w:p>
    <w:p w14:paraId="188C8BDA" w14:textId="77777777" w:rsidR="00230CEC" w:rsidRDefault="00230CEC" w:rsidP="005441C5">
      <w:pPr>
        <w:pStyle w:val="normalformulaire"/>
        <w:rPr>
          <w:sz w:val="4"/>
          <w:szCs w:val="4"/>
        </w:rPr>
      </w:pPr>
    </w:p>
    <w:p w14:paraId="0EC0913D" w14:textId="77777777" w:rsidR="00230CEC" w:rsidRDefault="00230CEC" w:rsidP="005441C5">
      <w:pPr>
        <w:pStyle w:val="normalformulaire"/>
        <w:rPr>
          <w:sz w:val="4"/>
          <w:szCs w:val="4"/>
        </w:rPr>
      </w:pPr>
    </w:p>
    <w:p w14:paraId="57EE23F5" w14:textId="77777777" w:rsidR="00230CEC" w:rsidRDefault="00230CEC" w:rsidP="005441C5">
      <w:pPr>
        <w:pStyle w:val="normalformulaire"/>
        <w:rPr>
          <w:sz w:val="4"/>
          <w:szCs w:val="4"/>
        </w:rPr>
      </w:pPr>
    </w:p>
    <w:p w14:paraId="3E1723F2" w14:textId="77777777" w:rsidR="00230CEC" w:rsidRDefault="00230CEC" w:rsidP="005441C5">
      <w:pPr>
        <w:pStyle w:val="normalformulaire"/>
        <w:rPr>
          <w:sz w:val="4"/>
          <w:szCs w:val="4"/>
        </w:rPr>
      </w:pPr>
    </w:p>
    <w:p w14:paraId="38B55D42" w14:textId="77777777" w:rsidR="00230CEC" w:rsidRDefault="00230CEC" w:rsidP="005441C5">
      <w:pPr>
        <w:pStyle w:val="normalformulaire"/>
        <w:rPr>
          <w:sz w:val="4"/>
          <w:szCs w:val="4"/>
        </w:rPr>
      </w:pPr>
    </w:p>
    <w:p w14:paraId="04CDA6F6" w14:textId="77777777" w:rsidR="00230CEC" w:rsidRDefault="00230CEC" w:rsidP="005441C5">
      <w:pPr>
        <w:pStyle w:val="normalformulaire"/>
        <w:rPr>
          <w:sz w:val="4"/>
          <w:szCs w:val="4"/>
        </w:rPr>
      </w:pPr>
    </w:p>
    <w:p w14:paraId="2F1284B1" w14:textId="77777777" w:rsidR="00230CEC" w:rsidRDefault="00230CEC" w:rsidP="005441C5">
      <w:pPr>
        <w:pStyle w:val="normalformulaire"/>
        <w:rPr>
          <w:sz w:val="4"/>
          <w:szCs w:val="4"/>
        </w:rPr>
      </w:pPr>
    </w:p>
    <w:p w14:paraId="77CAA9DF" w14:textId="77777777" w:rsidR="00230CEC" w:rsidRDefault="00230CEC" w:rsidP="005441C5">
      <w:pPr>
        <w:pStyle w:val="normalformulaire"/>
        <w:rPr>
          <w:sz w:val="4"/>
          <w:szCs w:val="4"/>
        </w:rPr>
      </w:pPr>
    </w:p>
    <w:p w14:paraId="5B45FC7F" w14:textId="77777777" w:rsidR="00230CEC" w:rsidRDefault="00230CEC" w:rsidP="005441C5">
      <w:pPr>
        <w:pStyle w:val="normalformulaire"/>
        <w:rPr>
          <w:sz w:val="4"/>
          <w:szCs w:val="4"/>
        </w:rPr>
      </w:pPr>
    </w:p>
    <w:p w14:paraId="1B727680" w14:textId="77777777" w:rsidR="00230CEC" w:rsidRDefault="00230CEC" w:rsidP="005441C5">
      <w:pPr>
        <w:pStyle w:val="normalformulaire"/>
        <w:rPr>
          <w:sz w:val="4"/>
          <w:szCs w:val="4"/>
        </w:rPr>
      </w:pPr>
    </w:p>
    <w:p w14:paraId="62AEAF1F" w14:textId="77777777" w:rsidR="00230CEC" w:rsidRDefault="00230CEC" w:rsidP="005441C5">
      <w:pPr>
        <w:pStyle w:val="normalformulaire"/>
        <w:rPr>
          <w:sz w:val="4"/>
          <w:szCs w:val="4"/>
        </w:rPr>
      </w:pPr>
    </w:p>
    <w:p w14:paraId="054F35B9" w14:textId="77777777" w:rsidR="00230CEC" w:rsidRDefault="00230CEC" w:rsidP="005441C5">
      <w:pPr>
        <w:pStyle w:val="normalformulaire"/>
        <w:rPr>
          <w:sz w:val="4"/>
          <w:szCs w:val="4"/>
        </w:rPr>
      </w:pPr>
    </w:p>
    <w:p w14:paraId="2CBFD8E6" w14:textId="77777777" w:rsidR="00230CEC" w:rsidRDefault="00230CEC" w:rsidP="005441C5">
      <w:pPr>
        <w:pStyle w:val="normalformulaire"/>
        <w:rPr>
          <w:sz w:val="4"/>
          <w:szCs w:val="4"/>
        </w:rPr>
      </w:pPr>
    </w:p>
    <w:p w14:paraId="0B0D5EA2" w14:textId="77777777" w:rsidR="00230CEC" w:rsidRDefault="00230CEC" w:rsidP="005441C5">
      <w:pPr>
        <w:pStyle w:val="normalformulaire"/>
        <w:rPr>
          <w:sz w:val="4"/>
          <w:szCs w:val="4"/>
        </w:rPr>
      </w:pPr>
    </w:p>
    <w:p w14:paraId="112835F8" w14:textId="77777777" w:rsidR="00230CEC" w:rsidRDefault="00230CEC" w:rsidP="005441C5">
      <w:pPr>
        <w:pStyle w:val="normalformulaire"/>
        <w:rPr>
          <w:sz w:val="4"/>
          <w:szCs w:val="4"/>
        </w:rPr>
      </w:pPr>
    </w:p>
    <w:p w14:paraId="0B988118" w14:textId="77777777" w:rsidR="00230CEC" w:rsidRDefault="00230CEC" w:rsidP="005441C5">
      <w:pPr>
        <w:pStyle w:val="normalformulaire"/>
        <w:rPr>
          <w:sz w:val="4"/>
          <w:szCs w:val="4"/>
        </w:rPr>
      </w:pPr>
    </w:p>
    <w:p w14:paraId="239C7023" w14:textId="77777777" w:rsidR="00230CEC" w:rsidRDefault="00230CEC" w:rsidP="005441C5">
      <w:pPr>
        <w:pStyle w:val="normalformulaire"/>
        <w:rPr>
          <w:sz w:val="4"/>
          <w:szCs w:val="4"/>
        </w:rPr>
      </w:pPr>
    </w:p>
    <w:p w14:paraId="716658EA" w14:textId="77777777" w:rsidR="00230CEC" w:rsidRDefault="00230CEC" w:rsidP="005441C5">
      <w:pPr>
        <w:pStyle w:val="normalformulaire"/>
        <w:rPr>
          <w:sz w:val="4"/>
          <w:szCs w:val="4"/>
        </w:rPr>
      </w:pPr>
    </w:p>
    <w:p w14:paraId="43B03BBA" w14:textId="77777777" w:rsidR="00230CEC" w:rsidRDefault="00230CEC" w:rsidP="005441C5">
      <w:pPr>
        <w:pStyle w:val="normalformulaire"/>
        <w:rPr>
          <w:sz w:val="4"/>
          <w:szCs w:val="4"/>
        </w:rPr>
      </w:pPr>
    </w:p>
    <w:p w14:paraId="7B5DFDA8" w14:textId="77777777" w:rsidR="00230CEC" w:rsidRDefault="00230CEC" w:rsidP="005441C5">
      <w:pPr>
        <w:pStyle w:val="normalformulaire"/>
        <w:rPr>
          <w:sz w:val="4"/>
          <w:szCs w:val="4"/>
        </w:rPr>
      </w:pPr>
    </w:p>
    <w:p w14:paraId="398573C3" w14:textId="77777777" w:rsidR="00230CEC" w:rsidRDefault="00230CEC" w:rsidP="005441C5">
      <w:pPr>
        <w:pStyle w:val="normalformulaire"/>
        <w:rPr>
          <w:sz w:val="4"/>
          <w:szCs w:val="4"/>
        </w:rPr>
      </w:pPr>
    </w:p>
    <w:p w14:paraId="1BE2B8A9" w14:textId="77777777" w:rsidR="00230CEC" w:rsidRDefault="00230CEC" w:rsidP="005441C5">
      <w:pPr>
        <w:pStyle w:val="normalformulaire"/>
        <w:rPr>
          <w:sz w:val="4"/>
          <w:szCs w:val="4"/>
        </w:rPr>
      </w:pPr>
    </w:p>
    <w:p w14:paraId="1F1D0AC6" w14:textId="77777777" w:rsidR="00230CEC" w:rsidRDefault="00230CEC" w:rsidP="005441C5">
      <w:pPr>
        <w:pStyle w:val="normalformulaire"/>
        <w:rPr>
          <w:sz w:val="4"/>
          <w:szCs w:val="4"/>
        </w:rPr>
      </w:pPr>
    </w:p>
    <w:p w14:paraId="66373C44" w14:textId="77777777" w:rsidR="00230CEC" w:rsidRDefault="00230CEC" w:rsidP="005441C5">
      <w:pPr>
        <w:pStyle w:val="normalformulaire"/>
        <w:rPr>
          <w:sz w:val="4"/>
          <w:szCs w:val="4"/>
        </w:rPr>
      </w:pPr>
    </w:p>
    <w:p w14:paraId="2E816E10" w14:textId="77777777" w:rsidR="00230CEC" w:rsidRPr="00CE74C3" w:rsidRDefault="00230CEC" w:rsidP="005441C5">
      <w:pPr>
        <w:pStyle w:val="normalformulaire"/>
        <w:rPr>
          <w:sz w:val="4"/>
          <w:szCs w:val="4"/>
        </w:rPr>
      </w:pPr>
    </w:p>
    <w:p w14:paraId="2FD30508" w14:textId="0E9B150E" w:rsidR="00BD1E4C" w:rsidRPr="00F20D73" w:rsidRDefault="00FF6709" w:rsidP="00BD1E4C">
      <w:pPr>
        <w:pStyle w:val="Titredepartiedeformulaire"/>
        <w:keepNext w:val="0"/>
        <w:rPr>
          <w:lang w:val="fr-FR"/>
        </w:rPr>
      </w:pPr>
      <w:r>
        <w:rPr>
          <w:lang w:val="fr-FR"/>
        </w:rPr>
        <w:lastRenderedPageBreak/>
        <w:t xml:space="preserve">PARTIE 1 - </w:t>
      </w:r>
      <w:r w:rsidR="00BD1E4C">
        <w:rPr>
          <w:lang w:val="fr-FR"/>
        </w:rPr>
        <w:t xml:space="preserve">Description des marchés </w:t>
      </w:r>
      <w:r w:rsidR="00550DB5">
        <w:rPr>
          <w:lang w:val="fr-FR"/>
        </w:rPr>
        <w:t xml:space="preserve">PUBLICS déjà </w:t>
      </w:r>
      <w:r w:rsidR="00BD1E4C">
        <w:rPr>
          <w:lang w:val="fr-FR"/>
        </w:rPr>
        <w:t>ATTRIBUES</w:t>
      </w:r>
    </w:p>
    <w:p w14:paraId="17283AB1" w14:textId="66E59457" w:rsidR="00550DB5" w:rsidRDefault="00550DB5" w:rsidP="00BD1E4C">
      <w:pPr>
        <w:pStyle w:val="titreformulaire"/>
        <w:keepNext w:val="0"/>
        <w:rPr>
          <w:b w:val="0"/>
          <w:i/>
          <w:color w:val="auto"/>
          <w:sz w:val="16"/>
          <w:szCs w:val="16"/>
        </w:rPr>
      </w:pPr>
      <w:r>
        <w:rPr>
          <w:b w:val="0"/>
          <w:i/>
          <w:color w:val="auto"/>
          <w:sz w:val="16"/>
          <w:szCs w:val="16"/>
        </w:rPr>
        <w:t>Cette section concerne les achats réalisés par l’intermédiaire d’une procédure de type MAPA ou procédure formalisée</w:t>
      </w:r>
    </w:p>
    <w:p w14:paraId="4D74DDF8" w14:textId="6C0501F0" w:rsidR="00BD1E4C" w:rsidRDefault="00BD1E4C" w:rsidP="00BD1E4C">
      <w:pPr>
        <w:pStyle w:val="titreformulaire"/>
        <w:keepNext w:val="0"/>
        <w:rPr>
          <w:b w:val="0"/>
          <w:i/>
          <w:color w:val="auto"/>
          <w:sz w:val="16"/>
          <w:szCs w:val="16"/>
        </w:rPr>
      </w:pPr>
      <w:r>
        <w:rPr>
          <w:b w:val="0"/>
          <w:i/>
          <w:color w:val="auto"/>
          <w:sz w:val="16"/>
          <w:szCs w:val="16"/>
        </w:rPr>
        <w:t>Dupliquer le bloc autant de fois que nécessaire</w:t>
      </w:r>
    </w:p>
    <w:p w14:paraId="177459AC" w14:textId="77777777" w:rsidR="00BD1E4C" w:rsidRPr="00CE74C3" w:rsidRDefault="00BD1E4C" w:rsidP="00BD1E4C">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BD1E4C" w14:paraId="6D79C848" w14:textId="77777777">
        <w:trPr>
          <w:trHeight w:val="270"/>
        </w:trPr>
        <w:tc>
          <w:tcPr>
            <w:tcW w:w="10881" w:type="dxa"/>
            <w:shd w:val="clear" w:color="auto" w:fill="FFFFFF" w:themeFill="background1"/>
          </w:tcPr>
          <w:p w14:paraId="65A0E882" w14:textId="77777777" w:rsidR="00BD1E4C" w:rsidRPr="00CE74C3" w:rsidRDefault="00BD1E4C">
            <w:pPr>
              <w:pStyle w:val="normalformulaire"/>
              <w:rPr>
                <w:sz w:val="4"/>
                <w:szCs w:val="4"/>
              </w:rPr>
            </w:pPr>
          </w:p>
          <w:p w14:paraId="6904B8F0" w14:textId="77777777" w:rsidR="00BD1E4C" w:rsidRDefault="00BD1E4C">
            <w:pPr>
              <w:pStyle w:val="normalformulaire"/>
              <w:rPr>
                <w:szCs w:val="16"/>
              </w:rPr>
            </w:pPr>
            <w:r w:rsidRPr="00CF0113">
              <w:rPr>
                <w:szCs w:val="16"/>
              </w:rPr>
              <w:t>Objet</w:t>
            </w:r>
            <w:r>
              <w:rPr>
                <w:szCs w:val="16"/>
              </w:rPr>
              <w:t xml:space="preserve"> du marché : </w:t>
            </w:r>
            <w:sdt>
              <w:sdtPr>
                <w:id w:val="1655185484"/>
              </w:sdtPr>
              <w:sdtEndPr/>
              <w:sdtContent>
                <w:r>
                  <w:t>___</w:t>
                </w:r>
                <w:r w:rsidRPr="009F2BA4">
                  <w:t>_________</w:t>
                </w:r>
              </w:sdtContent>
            </w:sdt>
          </w:p>
          <w:p w14:paraId="7537B6BC" w14:textId="77777777" w:rsidR="00BD1E4C" w:rsidRPr="00CE74C3" w:rsidRDefault="00BD1E4C">
            <w:pPr>
              <w:pStyle w:val="normalformulaire"/>
              <w:rPr>
                <w:sz w:val="4"/>
                <w:szCs w:val="4"/>
              </w:rPr>
            </w:pPr>
          </w:p>
          <w:p w14:paraId="09E12071" w14:textId="77777777" w:rsidR="00BD1E4C" w:rsidRPr="00CE74C3" w:rsidRDefault="00BD1E4C">
            <w:pPr>
              <w:pStyle w:val="normalformulaire"/>
              <w:rPr>
                <w:sz w:val="4"/>
                <w:szCs w:val="4"/>
              </w:rPr>
            </w:pPr>
          </w:p>
          <w:p w14:paraId="1CA635CB" w14:textId="35F810E6" w:rsidR="00BD1E4C" w:rsidRPr="003C05F6" w:rsidRDefault="00BD1E4C">
            <w:pPr>
              <w:pStyle w:val="normalformulaire"/>
              <w:rPr>
                <w:szCs w:val="16"/>
              </w:rPr>
            </w:pPr>
            <w:r>
              <w:rPr>
                <w:szCs w:val="16"/>
              </w:rPr>
              <w:t xml:space="preserve">Type de marché :                    </w:t>
            </w:r>
            <w:r w:rsidRPr="00BE7E7D">
              <w:rPr>
                <w:rFonts w:ascii="MS Gothic" w:eastAsia="MS Gothic" w:hAnsi="MS Gothic" w:hint="eastAsia"/>
                <w:szCs w:val="16"/>
              </w:rPr>
              <w:t>☐</w:t>
            </w:r>
            <w:r w:rsidRPr="003C05F6">
              <w:rPr>
                <w:szCs w:val="16"/>
              </w:rPr>
              <w:t xml:space="preserve"> </w:t>
            </w:r>
            <w:r>
              <w:rPr>
                <w:szCs w:val="16"/>
              </w:rPr>
              <w:t xml:space="preserve">Travaux                             </w:t>
            </w:r>
            <w:r>
              <w:rPr>
                <w:rFonts w:ascii="MS Gothic" w:eastAsia="MS Gothic" w:hAnsi="MS Gothic" w:hint="eastAsia"/>
                <w:szCs w:val="16"/>
              </w:rPr>
              <w:t>☐</w:t>
            </w:r>
            <w:r w:rsidRPr="003C05F6">
              <w:rPr>
                <w:szCs w:val="16"/>
              </w:rPr>
              <w:t xml:space="preserve"> </w:t>
            </w:r>
            <w:r>
              <w:rPr>
                <w:szCs w:val="16"/>
              </w:rPr>
              <w:t>Fourniture et services</w:t>
            </w:r>
          </w:p>
          <w:p w14:paraId="2F6A5CB4" w14:textId="77777777" w:rsidR="00BD1E4C" w:rsidRPr="00CE74C3" w:rsidRDefault="00BD1E4C">
            <w:pPr>
              <w:pStyle w:val="normalformulaire"/>
              <w:rPr>
                <w:sz w:val="4"/>
                <w:szCs w:val="4"/>
              </w:rPr>
            </w:pPr>
          </w:p>
          <w:tbl>
            <w:tblPr>
              <w:tblStyle w:val="Grilledutableau"/>
              <w:tblW w:w="0" w:type="auto"/>
              <w:tblLook w:val="04A0" w:firstRow="1" w:lastRow="0" w:firstColumn="1" w:lastColumn="0" w:noHBand="0" w:noVBand="1"/>
            </w:tblPr>
            <w:tblGrid>
              <w:gridCol w:w="6791"/>
              <w:gridCol w:w="3649"/>
            </w:tblGrid>
            <w:tr w:rsidR="002908A7" w14:paraId="66FC41E3" w14:textId="77777777" w:rsidTr="00A0293A">
              <w:trPr>
                <w:trHeight w:val="197"/>
              </w:trPr>
              <w:tc>
                <w:tcPr>
                  <w:tcW w:w="6941" w:type="dxa"/>
                  <w:shd w:val="clear" w:color="auto" w:fill="DDD9C3" w:themeFill="background2" w:themeFillShade="E6"/>
                </w:tcPr>
                <w:p w14:paraId="41FDBDC4" w14:textId="76279199" w:rsidR="002908A7" w:rsidRDefault="002908A7">
                  <w:pPr>
                    <w:pStyle w:val="normalformulaire"/>
                    <w:jc w:val="center"/>
                    <w:rPr>
                      <w:szCs w:val="16"/>
                    </w:rPr>
                  </w:pPr>
                  <w:r>
                    <w:rPr>
                      <w:szCs w:val="16"/>
                    </w:rPr>
                    <w:t>Procédure</w:t>
                  </w:r>
                </w:p>
              </w:tc>
              <w:tc>
                <w:tcPr>
                  <w:tcW w:w="3714" w:type="dxa"/>
                  <w:shd w:val="clear" w:color="auto" w:fill="DDD9C3" w:themeFill="background2" w:themeFillShade="E6"/>
                </w:tcPr>
                <w:p w14:paraId="3E65EB2F" w14:textId="77777777" w:rsidR="002908A7" w:rsidRDefault="002908A7">
                  <w:pPr>
                    <w:pStyle w:val="normalformulaire"/>
                    <w:jc w:val="center"/>
                    <w:rPr>
                      <w:szCs w:val="16"/>
                    </w:rPr>
                  </w:pPr>
                  <w:r>
                    <w:rPr>
                      <w:szCs w:val="16"/>
                    </w:rPr>
                    <w:t>Forme</w:t>
                  </w:r>
                </w:p>
              </w:tc>
            </w:tr>
            <w:tr w:rsidR="002908A7" w14:paraId="7AAC6721" w14:textId="77777777" w:rsidTr="00A0293A">
              <w:tc>
                <w:tcPr>
                  <w:tcW w:w="6941" w:type="dxa"/>
                </w:tcPr>
                <w:p w14:paraId="5A12F4E9" w14:textId="77777777" w:rsidR="002908A7" w:rsidRPr="003C05F6" w:rsidRDefault="002908A7">
                  <w:pPr>
                    <w:pStyle w:val="normalformulaire"/>
                    <w:rPr>
                      <w:szCs w:val="16"/>
                    </w:rPr>
                  </w:pPr>
                  <w:r w:rsidRPr="00BE7E7D">
                    <w:rPr>
                      <w:rFonts w:ascii="MS Gothic" w:eastAsia="MS Gothic" w:hAnsi="MS Gothic" w:hint="eastAsia"/>
                      <w:szCs w:val="16"/>
                    </w:rPr>
                    <w:t>☐</w:t>
                  </w:r>
                  <w:r w:rsidRPr="003C05F6">
                    <w:rPr>
                      <w:szCs w:val="16"/>
                    </w:rPr>
                    <w:t xml:space="preserve"> Procédure adaptée</w:t>
                  </w:r>
                  <w:r>
                    <w:rPr>
                      <w:szCs w:val="16"/>
                    </w:rPr>
                    <w:t xml:space="preserve"> (MAPA)</w:t>
                  </w:r>
                </w:p>
                <w:p w14:paraId="244A7693" w14:textId="77777777" w:rsidR="002908A7" w:rsidRPr="003C05F6" w:rsidRDefault="002908A7">
                  <w:pPr>
                    <w:pStyle w:val="normalformulaire"/>
                    <w:rPr>
                      <w:szCs w:val="16"/>
                    </w:rPr>
                  </w:pPr>
                  <w:r w:rsidRPr="00BE7E7D">
                    <w:rPr>
                      <w:rFonts w:ascii="MS Gothic" w:eastAsia="MS Gothic" w:hAnsi="MS Gothic" w:hint="eastAsia"/>
                      <w:szCs w:val="16"/>
                    </w:rPr>
                    <w:t>☐</w:t>
                  </w:r>
                  <w:r w:rsidRPr="003C05F6">
                    <w:rPr>
                      <w:szCs w:val="16"/>
                    </w:rPr>
                    <w:t xml:space="preserve"> Procédure </w:t>
                  </w:r>
                  <w:proofErr w:type="gramStart"/>
                  <w:r w:rsidRPr="003C05F6">
                    <w:rPr>
                      <w:szCs w:val="16"/>
                    </w:rPr>
                    <w:t>formalisée :</w:t>
                  </w:r>
                  <w:proofErr w:type="gramEnd"/>
                </w:p>
                <w:p w14:paraId="57B3AD68" w14:textId="77777777" w:rsidR="002908A7" w:rsidRDefault="002908A7">
                  <w:pPr>
                    <w:pStyle w:val="normalformulaire"/>
                    <w:rPr>
                      <w:szCs w:val="16"/>
                    </w:rPr>
                  </w:pPr>
                  <w:r>
                    <w:rPr>
                      <w:szCs w:val="16"/>
                    </w:rPr>
                    <w:tab/>
                  </w:r>
                  <w:r w:rsidRPr="00BE7E7D">
                    <w:rPr>
                      <w:rFonts w:ascii="MS Gothic" w:eastAsia="MS Gothic" w:hAnsi="MS Gothic" w:hint="eastAsia"/>
                      <w:szCs w:val="16"/>
                    </w:rPr>
                    <w:t>☐</w:t>
                  </w:r>
                  <w:r>
                    <w:rPr>
                      <w:szCs w:val="16"/>
                    </w:rPr>
                    <w:t xml:space="preserve"> Appel d’offres ouvert</w:t>
                  </w:r>
                </w:p>
                <w:p w14:paraId="23105DFA" w14:textId="77777777" w:rsidR="002908A7" w:rsidRPr="00A251C7" w:rsidRDefault="002908A7">
                  <w:pPr>
                    <w:pStyle w:val="normalformulaire"/>
                    <w:rPr>
                      <w:szCs w:val="16"/>
                    </w:rPr>
                  </w:pPr>
                  <w:r>
                    <w:rPr>
                      <w:szCs w:val="16"/>
                    </w:rPr>
                    <w:tab/>
                  </w:r>
                  <w:r w:rsidRPr="00BE7E7D">
                    <w:rPr>
                      <w:rFonts w:ascii="MS Gothic" w:eastAsia="MS Gothic" w:hAnsi="MS Gothic" w:hint="eastAsia"/>
                      <w:szCs w:val="16"/>
                    </w:rPr>
                    <w:t>☐</w:t>
                  </w:r>
                  <w:r w:rsidRPr="003C05F6">
                    <w:rPr>
                      <w:szCs w:val="16"/>
                    </w:rPr>
                    <w:t xml:space="preserve"> Appel d’offres restreint</w:t>
                  </w:r>
                </w:p>
                <w:p w14:paraId="45F20893" w14:textId="77777777" w:rsidR="002908A7" w:rsidRDefault="002908A7">
                  <w:pPr>
                    <w:pStyle w:val="normalformulaire"/>
                    <w:rPr>
                      <w:szCs w:val="16"/>
                    </w:rPr>
                  </w:pPr>
                  <w:r w:rsidRPr="003C05F6">
                    <w:rPr>
                      <w:szCs w:val="16"/>
                    </w:rPr>
                    <w:tab/>
                  </w:r>
                  <w:r w:rsidRPr="00BE7E7D">
                    <w:rPr>
                      <w:rFonts w:ascii="MS Gothic" w:eastAsia="MS Gothic" w:hAnsi="MS Gothic" w:hint="eastAsia"/>
                      <w:szCs w:val="16"/>
                    </w:rPr>
                    <w:t>☐</w:t>
                  </w:r>
                  <w:r w:rsidRPr="003C05F6">
                    <w:rPr>
                      <w:szCs w:val="16"/>
                    </w:rPr>
                    <w:t xml:space="preserve"> Dialogue compétitif</w:t>
                  </w:r>
                </w:p>
                <w:p w14:paraId="713FD78D" w14:textId="77777777" w:rsidR="002908A7" w:rsidRDefault="002908A7">
                  <w:pPr>
                    <w:pStyle w:val="normalformulaire"/>
                    <w:rPr>
                      <w:szCs w:val="16"/>
                    </w:rPr>
                  </w:pPr>
                  <w:r w:rsidRPr="003C05F6">
                    <w:rPr>
                      <w:szCs w:val="16"/>
                    </w:rPr>
                    <w:tab/>
                  </w:r>
                  <w:r w:rsidRPr="00B267E9">
                    <w:rPr>
                      <w:rFonts w:ascii="MS Gothic" w:eastAsia="MS Gothic" w:hAnsi="MS Gothic" w:hint="eastAsia"/>
                      <w:szCs w:val="16"/>
                    </w:rPr>
                    <w:t>☐</w:t>
                  </w:r>
                  <w:r w:rsidRPr="00B267E9">
                    <w:rPr>
                      <w:szCs w:val="16"/>
                    </w:rPr>
                    <w:t xml:space="preserve"> Procédure avec négociation</w:t>
                  </w:r>
                  <w:r w:rsidRPr="003C05F6">
                    <w:rPr>
                      <w:szCs w:val="16"/>
                    </w:rPr>
                    <w:t xml:space="preserve"> </w:t>
                  </w:r>
                </w:p>
                <w:p w14:paraId="7D5933EE" w14:textId="393D287F" w:rsidR="002908A7" w:rsidRDefault="002908A7">
                  <w:pPr>
                    <w:pStyle w:val="normalformulaire"/>
                    <w:jc w:val="left"/>
                    <w:rPr>
                      <w:szCs w:val="16"/>
                    </w:rPr>
                  </w:pPr>
                  <w:r w:rsidRPr="00BE7E7D">
                    <w:rPr>
                      <w:rFonts w:ascii="MS Gothic" w:eastAsia="MS Gothic" w:hAnsi="MS Gothic" w:hint="eastAsia"/>
                      <w:szCs w:val="16"/>
                    </w:rPr>
                    <w:t>☐</w:t>
                  </w:r>
                  <w:r w:rsidRPr="003C05F6">
                    <w:rPr>
                      <w:szCs w:val="16"/>
                    </w:rPr>
                    <w:t xml:space="preserve"> Autres (précise</w:t>
                  </w:r>
                  <w:r>
                    <w:rPr>
                      <w:szCs w:val="16"/>
                    </w:rPr>
                    <w:t>r</w:t>
                  </w:r>
                  <w:proofErr w:type="gramStart"/>
                  <w:r w:rsidRPr="003C05F6">
                    <w:rPr>
                      <w:szCs w:val="16"/>
                    </w:rPr>
                    <w:t>) :</w:t>
                  </w:r>
                  <w:proofErr w:type="gramEnd"/>
                  <w:r>
                    <w:rPr>
                      <w:szCs w:val="16"/>
                    </w:rPr>
                    <w:t xml:space="preserve"> </w:t>
                  </w:r>
                  <w:sdt>
                    <w:sdtPr>
                      <w:id w:val="1088357642"/>
                    </w:sdtPr>
                    <w:sdtEndPr/>
                    <w:sdtContent>
                      <w:r>
                        <w:t>___</w:t>
                      </w:r>
                      <w:r w:rsidRPr="009F2BA4">
                        <w:t>_________</w:t>
                      </w:r>
                    </w:sdtContent>
                  </w:sdt>
                </w:p>
              </w:tc>
              <w:tc>
                <w:tcPr>
                  <w:tcW w:w="3714" w:type="dxa"/>
                  <w:vAlign w:val="center"/>
                </w:tcPr>
                <w:p w14:paraId="622A3D46" w14:textId="53E8E97D" w:rsidR="002908A7" w:rsidRPr="003C05F6" w:rsidRDefault="002908A7">
                  <w:pPr>
                    <w:pStyle w:val="normalformulaire"/>
                    <w:jc w:val="left"/>
                    <w:rPr>
                      <w:szCs w:val="16"/>
                    </w:rPr>
                  </w:pPr>
                  <w:r w:rsidRPr="00BE7E7D">
                    <w:rPr>
                      <w:rFonts w:ascii="MS Gothic" w:eastAsia="MS Gothic" w:hAnsi="MS Gothic" w:hint="eastAsia"/>
                      <w:szCs w:val="16"/>
                    </w:rPr>
                    <w:t>☐</w:t>
                  </w:r>
                  <w:r w:rsidRPr="003C05F6">
                    <w:rPr>
                      <w:szCs w:val="16"/>
                    </w:rPr>
                    <w:t xml:space="preserve"> Accord-cadre</w:t>
                  </w:r>
                  <w:r w:rsidRPr="003C05F6">
                    <w:rPr>
                      <w:szCs w:val="16"/>
                    </w:rPr>
                    <w:cr/>
                  </w:r>
                  <w:r w:rsidRPr="00BE7E7D">
                    <w:rPr>
                      <w:rFonts w:ascii="MS Gothic" w:eastAsia="MS Gothic" w:hAnsi="MS Gothic" w:hint="eastAsia"/>
                      <w:szCs w:val="16"/>
                    </w:rPr>
                    <w:t>☐</w:t>
                  </w:r>
                  <w:r>
                    <w:rPr>
                      <w:szCs w:val="16"/>
                    </w:rPr>
                    <w:t xml:space="preserve"> Allotissement</w:t>
                  </w:r>
                </w:p>
                <w:p w14:paraId="097DA48A" w14:textId="33A049E7" w:rsidR="002908A7" w:rsidRPr="003C05F6" w:rsidRDefault="002908A7">
                  <w:pPr>
                    <w:pStyle w:val="normalformulaire"/>
                    <w:jc w:val="left"/>
                    <w:rPr>
                      <w:szCs w:val="16"/>
                    </w:rPr>
                  </w:pPr>
                  <w:r w:rsidRPr="00B267E9">
                    <w:rPr>
                      <w:rFonts w:ascii="MS Gothic" w:eastAsia="MS Gothic" w:hAnsi="MS Gothic" w:hint="eastAsia"/>
                      <w:szCs w:val="16"/>
                    </w:rPr>
                    <w:t>☐</w:t>
                  </w:r>
                  <w:r w:rsidRPr="00B267E9">
                    <w:rPr>
                      <w:szCs w:val="16"/>
                    </w:rPr>
                    <w:t xml:space="preserve"> Marché à bons de commande</w:t>
                  </w:r>
                  <w:r w:rsidRPr="00B267E9">
                    <w:rPr>
                      <w:szCs w:val="16"/>
                    </w:rPr>
                    <w:cr/>
                  </w:r>
                  <w:r w:rsidRPr="00B267E9">
                    <w:rPr>
                      <w:rFonts w:ascii="MS Gothic" w:eastAsia="MS Gothic" w:hAnsi="MS Gothic" w:hint="eastAsia"/>
                      <w:szCs w:val="16"/>
                    </w:rPr>
                    <w:t>☐</w:t>
                  </w:r>
                  <w:r w:rsidRPr="00B267E9">
                    <w:rPr>
                      <w:szCs w:val="16"/>
                    </w:rPr>
                    <w:t xml:space="preserve"> Marché à tranches optionnelles</w:t>
                  </w:r>
                </w:p>
                <w:p w14:paraId="341DEA25" w14:textId="5CA664F1" w:rsidR="002908A7" w:rsidRDefault="002908A7">
                  <w:pPr>
                    <w:pStyle w:val="normalformulaire"/>
                    <w:jc w:val="left"/>
                    <w:rPr>
                      <w:szCs w:val="16"/>
                    </w:rPr>
                  </w:pPr>
                  <w:r w:rsidRPr="00BE7E7D">
                    <w:rPr>
                      <w:rFonts w:ascii="MS Gothic" w:eastAsia="MS Gothic" w:hAnsi="MS Gothic" w:hint="eastAsia"/>
                      <w:szCs w:val="16"/>
                    </w:rPr>
                    <w:t>☐</w:t>
                  </w:r>
                  <w:r w:rsidRPr="003C05F6">
                    <w:rPr>
                      <w:szCs w:val="16"/>
                    </w:rPr>
                    <w:t xml:space="preserve"> Autres (préciser</w:t>
                  </w:r>
                  <w:proofErr w:type="gramStart"/>
                  <w:r w:rsidRPr="003C05F6">
                    <w:rPr>
                      <w:szCs w:val="16"/>
                    </w:rPr>
                    <w:t>) :</w:t>
                  </w:r>
                  <w:proofErr w:type="gramEnd"/>
                  <w:r>
                    <w:rPr>
                      <w:szCs w:val="16"/>
                    </w:rPr>
                    <w:t xml:space="preserve"> </w:t>
                  </w:r>
                  <w:sdt>
                    <w:sdtPr>
                      <w:id w:val="-216440651"/>
                    </w:sdtPr>
                    <w:sdtEndPr/>
                    <w:sdtContent>
                      <w:r>
                        <w:t>___</w:t>
                      </w:r>
                      <w:r w:rsidRPr="009F2BA4">
                        <w:t>_________</w:t>
                      </w:r>
                    </w:sdtContent>
                  </w:sdt>
                </w:p>
              </w:tc>
            </w:tr>
          </w:tbl>
          <w:p w14:paraId="42FD4716" w14:textId="77777777" w:rsidR="00BD1E4C" w:rsidRDefault="00BD1E4C">
            <w:pPr>
              <w:pStyle w:val="normalformulaire"/>
              <w:rPr>
                <w:sz w:val="4"/>
                <w:szCs w:val="4"/>
              </w:rPr>
            </w:pPr>
          </w:p>
          <w:p w14:paraId="099CF8A1" w14:textId="77777777" w:rsidR="00BD1E4C" w:rsidRDefault="00BD1E4C">
            <w:pPr>
              <w:pStyle w:val="normalformulaire"/>
              <w:rPr>
                <w:sz w:val="4"/>
                <w:szCs w:val="4"/>
              </w:rPr>
            </w:pPr>
          </w:p>
          <w:p w14:paraId="630C57A1" w14:textId="77777777" w:rsidR="00BD1E4C" w:rsidRDefault="00BD1E4C" w:rsidP="00BD1E4C">
            <w:pPr>
              <w:pStyle w:val="normalformulaire"/>
              <w:rPr>
                <w:szCs w:val="16"/>
              </w:rPr>
            </w:pPr>
            <w:r>
              <w:rPr>
                <w:szCs w:val="16"/>
              </w:rPr>
              <w:t xml:space="preserve">Montant HT du marché : </w:t>
            </w:r>
            <w:sdt>
              <w:sdtPr>
                <w:id w:val="1497379219"/>
              </w:sdtPr>
              <w:sdtEndPr/>
              <w:sdtContent>
                <w:r>
                  <w:t>___</w:t>
                </w:r>
                <w:r w:rsidRPr="009F2BA4">
                  <w:t>_________</w:t>
                </w:r>
              </w:sdtContent>
            </w:sdt>
          </w:p>
          <w:p w14:paraId="5213D811" w14:textId="5EC1D0B9" w:rsidR="00BD1E4C" w:rsidRDefault="00BD1E4C">
            <w:pPr>
              <w:suppressAutoHyphens w:val="0"/>
              <w:jc w:val="both"/>
              <w:rPr>
                <w:rFonts w:ascii="Tahoma" w:hAnsi="Tahoma"/>
                <w:b/>
                <w:sz w:val="16"/>
              </w:rPr>
            </w:pPr>
            <w:r>
              <w:rPr>
                <w:rFonts w:ascii="Tahoma" w:hAnsi="Tahoma"/>
                <w:b/>
                <w:sz w:val="16"/>
              </w:rPr>
              <w:t>Prestataire retenu</w:t>
            </w:r>
            <w:r w:rsidR="00374AB3">
              <w:rPr>
                <w:rFonts w:ascii="Tahoma" w:hAnsi="Tahoma"/>
                <w:b/>
                <w:sz w:val="16"/>
              </w:rPr>
              <w:t xml:space="preserve"> </w:t>
            </w:r>
            <w:r>
              <w:rPr>
                <w:szCs w:val="16"/>
              </w:rPr>
              <w:t xml:space="preserve">: </w:t>
            </w:r>
            <w:sdt>
              <w:sdtPr>
                <w:id w:val="-1858421975"/>
              </w:sdtPr>
              <w:sdtEndPr/>
              <w:sdtContent>
                <w:r>
                  <w:t>___</w:t>
                </w:r>
                <w:r w:rsidRPr="009F2BA4">
                  <w:t>_________</w:t>
                </w:r>
              </w:sdtContent>
            </w:sdt>
            <w:r>
              <w:rPr>
                <w:rFonts w:ascii="Tahoma" w:hAnsi="Tahoma"/>
                <w:b/>
                <w:sz w:val="16"/>
              </w:rPr>
              <w:t xml:space="preserve"> </w:t>
            </w:r>
          </w:p>
          <w:p w14:paraId="447A3A7D" w14:textId="77777777" w:rsidR="00BD1E4C" w:rsidRPr="00CE74C3" w:rsidRDefault="00BD1E4C">
            <w:pPr>
              <w:pStyle w:val="normalformulaire"/>
              <w:rPr>
                <w:sz w:val="4"/>
                <w:szCs w:val="4"/>
              </w:rPr>
            </w:pPr>
          </w:p>
          <w:p w14:paraId="2022ADFF" w14:textId="77777777" w:rsidR="00BD1E4C" w:rsidRPr="00CE74C3" w:rsidRDefault="00BD1E4C">
            <w:pPr>
              <w:shd w:val="clear" w:color="auto" w:fill="FFFFFF" w:themeFill="background1"/>
              <w:jc w:val="both"/>
              <w:rPr>
                <w:rFonts w:ascii="Tahoma" w:hAnsi="Tahoma" w:cs="Tahoma"/>
                <w:sz w:val="4"/>
                <w:szCs w:val="4"/>
              </w:rPr>
            </w:pPr>
          </w:p>
        </w:tc>
      </w:tr>
    </w:tbl>
    <w:p w14:paraId="514469B1" w14:textId="77777777" w:rsidR="00F87366" w:rsidRDefault="00F87366" w:rsidP="00FE3541">
      <w:pPr>
        <w:pStyle w:val="titreformulaire"/>
        <w:keepNext w:val="0"/>
        <w:rPr>
          <w:shd w:val="clear" w:color="auto" w:fill="008080"/>
        </w:rPr>
      </w:pPr>
    </w:p>
    <w:p w14:paraId="12AC3013" w14:textId="77777777" w:rsidR="00BD1E4C" w:rsidRDefault="00BD1E4C" w:rsidP="00FE3541">
      <w:pPr>
        <w:pStyle w:val="titreformulaire"/>
        <w:keepNext w:val="0"/>
        <w:rPr>
          <w:shd w:val="clear" w:color="auto" w:fill="008080"/>
        </w:rPr>
      </w:pPr>
    </w:p>
    <w:p w14:paraId="48978F1B" w14:textId="002B71A6" w:rsidR="004543BD" w:rsidRPr="00F20D73" w:rsidRDefault="00FF6709" w:rsidP="004543BD">
      <w:pPr>
        <w:pStyle w:val="Titredepartiedeformulaire"/>
        <w:keepNext w:val="0"/>
        <w:rPr>
          <w:lang w:val="fr-FR"/>
        </w:rPr>
      </w:pPr>
      <w:r>
        <w:rPr>
          <w:lang w:val="fr-FR"/>
        </w:rPr>
        <w:t xml:space="preserve">PARTIE 2 - </w:t>
      </w:r>
      <w:r w:rsidR="004543BD">
        <w:rPr>
          <w:lang w:val="fr-FR"/>
        </w:rPr>
        <w:t xml:space="preserve">Description des marchés </w:t>
      </w:r>
      <w:r w:rsidR="00550DB5">
        <w:rPr>
          <w:lang w:val="fr-FR"/>
        </w:rPr>
        <w:t xml:space="preserve">PUBLICS </w:t>
      </w:r>
      <w:r w:rsidR="006258DA">
        <w:rPr>
          <w:lang w:val="fr-FR"/>
        </w:rPr>
        <w:t>non encore attribués</w:t>
      </w:r>
    </w:p>
    <w:p w14:paraId="0A8935DF" w14:textId="77777777" w:rsidR="00550DB5" w:rsidRDefault="00550DB5" w:rsidP="00550DB5">
      <w:pPr>
        <w:pStyle w:val="titreformulaire"/>
        <w:keepNext w:val="0"/>
        <w:rPr>
          <w:b w:val="0"/>
          <w:i/>
          <w:color w:val="auto"/>
          <w:sz w:val="16"/>
          <w:szCs w:val="16"/>
        </w:rPr>
      </w:pPr>
      <w:r>
        <w:rPr>
          <w:b w:val="0"/>
          <w:i/>
          <w:color w:val="auto"/>
          <w:sz w:val="16"/>
          <w:szCs w:val="16"/>
        </w:rPr>
        <w:t>Cette section concerne les achats réalisés par l’intermédiaire d’une procédure de type MAPA ou procédure formalisée</w:t>
      </w:r>
    </w:p>
    <w:p w14:paraId="7959D68C" w14:textId="6B588294" w:rsidR="004543BD" w:rsidRDefault="00BD1E4C" w:rsidP="00FE3541">
      <w:pPr>
        <w:pStyle w:val="titreformulaire"/>
        <w:keepNext w:val="0"/>
        <w:rPr>
          <w:b w:val="0"/>
          <w:i/>
          <w:color w:val="auto"/>
          <w:sz w:val="16"/>
          <w:szCs w:val="16"/>
        </w:rPr>
      </w:pPr>
      <w:r>
        <w:rPr>
          <w:b w:val="0"/>
          <w:i/>
          <w:color w:val="auto"/>
          <w:sz w:val="16"/>
          <w:szCs w:val="16"/>
        </w:rPr>
        <w:t>Dupliquer les blocs autant de fois que nécessaire</w:t>
      </w:r>
    </w:p>
    <w:p w14:paraId="0688AD9A" w14:textId="77777777" w:rsidR="00CE74C3" w:rsidRPr="00CE74C3" w:rsidRDefault="00CE74C3" w:rsidP="00FE3541">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6F5F61" w14:paraId="33209AE5" w14:textId="77777777" w:rsidTr="003D7C45">
        <w:trPr>
          <w:trHeight w:val="270"/>
        </w:trPr>
        <w:tc>
          <w:tcPr>
            <w:tcW w:w="10881" w:type="dxa"/>
            <w:shd w:val="clear" w:color="auto" w:fill="FFFFFF" w:themeFill="background1"/>
          </w:tcPr>
          <w:p w14:paraId="4478A06C" w14:textId="77777777" w:rsidR="006F5F61" w:rsidRPr="00CE74C3" w:rsidRDefault="006F5F61" w:rsidP="003D7C45">
            <w:pPr>
              <w:pStyle w:val="normalformulaire"/>
              <w:rPr>
                <w:sz w:val="4"/>
                <w:szCs w:val="4"/>
              </w:rPr>
            </w:pPr>
          </w:p>
          <w:p w14:paraId="62AF20E8" w14:textId="77777777" w:rsidR="006F5F61" w:rsidRDefault="006F5F61" w:rsidP="003D7C45">
            <w:pPr>
              <w:pStyle w:val="normalformulaire"/>
              <w:rPr>
                <w:szCs w:val="16"/>
              </w:rPr>
            </w:pPr>
            <w:r w:rsidRPr="00CF0113">
              <w:rPr>
                <w:szCs w:val="16"/>
              </w:rPr>
              <w:t>Objet</w:t>
            </w:r>
            <w:r>
              <w:rPr>
                <w:szCs w:val="16"/>
              </w:rPr>
              <w:t xml:space="preserve"> du marché : </w:t>
            </w:r>
            <w:sdt>
              <w:sdtPr>
                <w:id w:val="902799773"/>
              </w:sdtPr>
              <w:sdtEndPr/>
              <w:sdtContent>
                <w:r>
                  <w:t>___</w:t>
                </w:r>
                <w:r w:rsidRPr="009F2BA4">
                  <w:t>_________</w:t>
                </w:r>
              </w:sdtContent>
            </w:sdt>
          </w:p>
          <w:p w14:paraId="738E3DAB" w14:textId="77777777" w:rsidR="006F5F61" w:rsidRPr="00CE74C3" w:rsidRDefault="006F5F61" w:rsidP="003D7C45">
            <w:pPr>
              <w:pStyle w:val="normalformulaire"/>
              <w:rPr>
                <w:sz w:val="4"/>
                <w:szCs w:val="4"/>
              </w:rPr>
            </w:pPr>
          </w:p>
          <w:p w14:paraId="32E0BDB6" w14:textId="3FCE341C" w:rsidR="006F5F61" w:rsidRDefault="006F5F61" w:rsidP="003D7C45">
            <w:pPr>
              <w:pStyle w:val="normalformulaire"/>
              <w:rPr>
                <w:szCs w:val="16"/>
              </w:rPr>
            </w:pPr>
            <w:r>
              <w:rPr>
                <w:szCs w:val="16"/>
              </w:rPr>
              <w:t xml:space="preserve">Montant HT </w:t>
            </w:r>
            <w:r w:rsidR="005A2559">
              <w:rPr>
                <w:szCs w:val="16"/>
              </w:rPr>
              <w:t xml:space="preserve">estimé </w:t>
            </w:r>
            <w:r>
              <w:rPr>
                <w:szCs w:val="16"/>
              </w:rPr>
              <w:t xml:space="preserve">du marché : </w:t>
            </w:r>
            <w:sdt>
              <w:sdtPr>
                <w:id w:val="1904566883"/>
              </w:sdtPr>
              <w:sdtEndPr/>
              <w:sdtContent>
                <w:r>
                  <w:t>___</w:t>
                </w:r>
                <w:r w:rsidRPr="009F2BA4">
                  <w:t>_________</w:t>
                </w:r>
              </w:sdtContent>
            </w:sdt>
          </w:p>
          <w:p w14:paraId="72DABADE" w14:textId="77777777" w:rsidR="006F5F61" w:rsidRPr="00CE74C3" w:rsidRDefault="006F5F61" w:rsidP="003D7C45">
            <w:pPr>
              <w:pStyle w:val="normalformulaire"/>
              <w:rPr>
                <w:sz w:val="4"/>
                <w:szCs w:val="4"/>
              </w:rPr>
            </w:pPr>
          </w:p>
          <w:p w14:paraId="4C3FC8FD" w14:textId="4009548E" w:rsidR="006F5F61" w:rsidRPr="003C05F6" w:rsidRDefault="006F5F61" w:rsidP="003D7C45">
            <w:pPr>
              <w:pStyle w:val="normalformulaire"/>
              <w:rPr>
                <w:szCs w:val="16"/>
              </w:rPr>
            </w:pPr>
            <w:r>
              <w:rPr>
                <w:szCs w:val="16"/>
              </w:rPr>
              <w:t xml:space="preserve">Type de marché :                    </w:t>
            </w:r>
            <w:r w:rsidRPr="00BE7E7D">
              <w:rPr>
                <w:rFonts w:ascii="MS Gothic" w:eastAsia="MS Gothic" w:hAnsi="MS Gothic" w:hint="eastAsia"/>
                <w:szCs w:val="16"/>
              </w:rPr>
              <w:t>☐</w:t>
            </w:r>
            <w:r w:rsidRPr="003C05F6">
              <w:rPr>
                <w:szCs w:val="16"/>
              </w:rPr>
              <w:t xml:space="preserve"> </w:t>
            </w:r>
            <w:r>
              <w:rPr>
                <w:szCs w:val="16"/>
              </w:rPr>
              <w:t xml:space="preserve">Travaux                             </w:t>
            </w:r>
            <w:r w:rsidR="008A7569">
              <w:rPr>
                <w:rFonts w:ascii="MS Gothic" w:eastAsia="MS Gothic" w:hAnsi="MS Gothic" w:hint="eastAsia"/>
                <w:szCs w:val="16"/>
              </w:rPr>
              <w:t>☐</w:t>
            </w:r>
            <w:r w:rsidRPr="003C05F6">
              <w:rPr>
                <w:szCs w:val="16"/>
              </w:rPr>
              <w:t xml:space="preserve"> </w:t>
            </w:r>
            <w:r>
              <w:rPr>
                <w:szCs w:val="16"/>
              </w:rPr>
              <w:t>Fourniture et services</w:t>
            </w:r>
          </w:p>
          <w:p w14:paraId="460E72F1" w14:textId="77777777" w:rsidR="006F5F61" w:rsidRPr="00CE74C3" w:rsidRDefault="006F5F61" w:rsidP="003D7C45">
            <w:pPr>
              <w:pStyle w:val="normalformulaire"/>
              <w:rPr>
                <w:sz w:val="4"/>
                <w:szCs w:val="4"/>
              </w:rPr>
            </w:pPr>
          </w:p>
          <w:tbl>
            <w:tblPr>
              <w:tblStyle w:val="Grilledutableau"/>
              <w:tblW w:w="0" w:type="auto"/>
              <w:tblLook w:val="04A0" w:firstRow="1" w:lastRow="0" w:firstColumn="1" w:lastColumn="0" w:noHBand="0" w:noVBand="1"/>
            </w:tblPr>
            <w:tblGrid>
              <w:gridCol w:w="6791"/>
              <w:gridCol w:w="3649"/>
            </w:tblGrid>
            <w:tr w:rsidR="002908A7" w14:paraId="73C549DE" w14:textId="77777777" w:rsidTr="00A0293A">
              <w:trPr>
                <w:trHeight w:val="207"/>
              </w:trPr>
              <w:tc>
                <w:tcPr>
                  <w:tcW w:w="6941" w:type="dxa"/>
                  <w:shd w:val="clear" w:color="auto" w:fill="DDD9C3" w:themeFill="background2" w:themeFillShade="E6"/>
                </w:tcPr>
                <w:p w14:paraId="7B5B9C20" w14:textId="45339AB7" w:rsidR="002908A7" w:rsidRDefault="002908A7" w:rsidP="002908A7">
                  <w:pPr>
                    <w:pStyle w:val="normalformulaire"/>
                    <w:jc w:val="center"/>
                    <w:rPr>
                      <w:szCs w:val="16"/>
                    </w:rPr>
                  </w:pPr>
                  <w:r>
                    <w:rPr>
                      <w:szCs w:val="16"/>
                    </w:rPr>
                    <w:t>Procédure prévue</w:t>
                  </w:r>
                </w:p>
              </w:tc>
              <w:tc>
                <w:tcPr>
                  <w:tcW w:w="3714" w:type="dxa"/>
                  <w:shd w:val="clear" w:color="auto" w:fill="DDD9C3" w:themeFill="background2" w:themeFillShade="E6"/>
                </w:tcPr>
                <w:p w14:paraId="048169D2" w14:textId="77777777" w:rsidR="002908A7" w:rsidRDefault="002908A7" w:rsidP="003D7C45">
                  <w:pPr>
                    <w:pStyle w:val="normalformulaire"/>
                    <w:jc w:val="center"/>
                    <w:rPr>
                      <w:szCs w:val="16"/>
                    </w:rPr>
                  </w:pPr>
                  <w:r>
                    <w:rPr>
                      <w:szCs w:val="16"/>
                    </w:rPr>
                    <w:t>Forme</w:t>
                  </w:r>
                </w:p>
              </w:tc>
            </w:tr>
            <w:tr w:rsidR="002908A7" w14:paraId="7D328577" w14:textId="77777777" w:rsidTr="00A0293A">
              <w:tc>
                <w:tcPr>
                  <w:tcW w:w="6941" w:type="dxa"/>
                </w:tcPr>
                <w:p w14:paraId="238EEA70" w14:textId="77777777" w:rsidR="002908A7" w:rsidRPr="003C05F6" w:rsidRDefault="002908A7" w:rsidP="003D7C45">
                  <w:pPr>
                    <w:pStyle w:val="normalformulaire"/>
                    <w:rPr>
                      <w:szCs w:val="16"/>
                    </w:rPr>
                  </w:pPr>
                  <w:r w:rsidRPr="00BE7E7D">
                    <w:rPr>
                      <w:rFonts w:ascii="MS Gothic" w:eastAsia="MS Gothic" w:hAnsi="MS Gothic" w:hint="eastAsia"/>
                      <w:szCs w:val="16"/>
                    </w:rPr>
                    <w:t>☐</w:t>
                  </w:r>
                  <w:r w:rsidRPr="003C05F6">
                    <w:rPr>
                      <w:szCs w:val="16"/>
                    </w:rPr>
                    <w:t xml:space="preserve"> Procédure adaptée</w:t>
                  </w:r>
                  <w:r>
                    <w:rPr>
                      <w:szCs w:val="16"/>
                    </w:rPr>
                    <w:t xml:space="preserve"> (MAPA)</w:t>
                  </w:r>
                </w:p>
                <w:p w14:paraId="3CC487C1" w14:textId="77777777" w:rsidR="002908A7" w:rsidRPr="003C05F6" w:rsidRDefault="002908A7" w:rsidP="003D7C45">
                  <w:pPr>
                    <w:pStyle w:val="normalformulaire"/>
                    <w:rPr>
                      <w:szCs w:val="16"/>
                    </w:rPr>
                  </w:pPr>
                  <w:r w:rsidRPr="00BE7E7D">
                    <w:rPr>
                      <w:rFonts w:ascii="MS Gothic" w:eastAsia="MS Gothic" w:hAnsi="MS Gothic" w:hint="eastAsia"/>
                      <w:szCs w:val="16"/>
                    </w:rPr>
                    <w:t>☐</w:t>
                  </w:r>
                  <w:r w:rsidRPr="003C05F6">
                    <w:rPr>
                      <w:szCs w:val="16"/>
                    </w:rPr>
                    <w:t xml:space="preserve"> Procédure </w:t>
                  </w:r>
                  <w:proofErr w:type="gramStart"/>
                  <w:r w:rsidRPr="003C05F6">
                    <w:rPr>
                      <w:szCs w:val="16"/>
                    </w:rPr>
                    <w:t>formalisée :</w:t>
                  </w:r>
                  <w:proofErr w:type="gramEnd"/>
                </w:p>
                <w:p w14:paraId="5A98D260" w14:textId="77777777" w:rsidR="002908A7" w:rsidRDefault="002908A7" w:rsidP="003D7C45">
                  <w:pPr>
                    <w:pStyle w:val="normalformulaire"/>
                    <w:rPr>
                      <w:szCs w:val="16"/>
                    </w:rPr>
                  </w:pPr>
                  <w:r>
                    <w:rPr>
                      <w:szCs w:val="16"/>
                    </w:rPr>
                    <w:tab/>
                  </w:r>
                  <w:r w:rsidRPr="00BE7E7D">
                    <w:rPr>
                      <w:rFonts w:ascii="MS Gothic" w:eastAsia="MS Gothic" w:hAnsi="MS Gothic" w:hint="eastAsia"/>
                      <w:szCs w:val="16"/>
                    </w:rPr>
                    <w:t>☐</w:t>
                  </w:r>
                  <w:r>
                    <w:rPr>
                      <w:szCs w:val="16"/>
                    </w:rPr>
                    <w:t xml:space="preserve"> Appel d’offres ouvert</w:t>
                  </w:r>
                </w:p>
                <w:p w14:paraId="33CB8FDB" w14:textId="77777777" w:rsidR="002908A7" w:rsidRPr="00A251C7" w:rsidRDefault="002908A7" w:rsidP="003D7C45">
                  <w:pPr>
                    <w:pStyle w:val="normalformulaire"/>
                    <w:rPr>
                      <w:szCs w:val="16"/>
                    </w:rPr>
                  </w:pPr>
                  <w:r>
                    <w:rPr>
                      <w:szCs w:val="16"/>
                    </w:rPr>
                    <w:tab/>
                  </w:r>
                  <w:r w:rsidRPr="00BE7E7D">
                    <w:rPr>
                      <w:rFonts w:ascii="MS Gothic" w:eastAsia="MS Gothic" w:hAnsi="MS Gothic" w:hint="eastAsia"/>
                      <w:szCs w:val="16"/>
                    </w:rPr>
                    <w:t>☐</w:t>
                  </w:r>
                  <w:r w:rsidRPr="003C05F6">
                    <w:rPr>
                      <w:szCs w:val="16"/>
                    </w:rPr>
                    <w:t xml:space="preserve"> Appel d’offres restreint</w:t>
                  </w:r>
                </w:p>
                <w:p w14:paraId="235A9C60" w14:textId="77777777" w:rsidR="002908A7" w:rsidRDefault="002908A7" w:rsidP="003D7C45">
                  <w:pPr>
                    <w:pStyle w:val="normalformulaire"/>
                    <w:rPr>
                      <w:szCs w:val="16"/>
                    </w:rPr>
                  </w:pPr>
                  <w:r w:rsidRPr="003C05F6">
                    <w:rPr>
                      <w:szCs w:val="16"/>
                    </w:rPr>
                    <w:tab/>
                  </w:r>
                  <w:r w:rsidRPr="00BE7E7D">
                    <w:rPr>
                      <w:rFonts w:ascii="MS Gothic" w:eastAsia="MS Gothic" w:hAnsi="MS Gothic" w:hint="eastAsia"/>
                      <w:szCs w:val="16"/>
                    </w:rPr>
                    <w:t>☐</w:t>
                  </w:r>
                  <w:r w:rsidRPr="003C05F6">
                    <w:rPr>
                      <w:szCs w:val="16"/>
                    </w:rPr>
                    <w:t xml:space="preserve"> Dialogue compétitif</w:t>
                  </w:r>
                </w:p>
                <w:p w14:paraId="662DE437" w14:textId="77777777" w:rsidR="002908A7" w:rsidRDefault="002908A7" w:rsidP="003D7C45">
                  <w:pPr>
                    <w:pStyle w:val="normalformulaire"/>
                    <w:rPr>
                      <w:szCs w:val="16"/>
                    </w:rPr>
                  </w:pPr>
                  <w:r w:rsidRPr="003C05F6">
                    <w:rPr>
                      <w:szCs w:val="16"/>
                    </w:rPr>
                    <w:tab/>
                  </w:r>
                  <w:r w:rsidRPr="00B267E9">
                    <w:rPr>
                      <w:rFonts w:ascii="MS Gothic" w:eastAsia="MS Gothic" w:hAnsi="MS Gothic" w:hint="eastAsia"/>
                      <w:szCs w:val="16"/>
                    </w:rPr>
                    <w:t>☐</w:t>
                  </w:r>
                  <w:r w:rsidRPr="00B267E9">
                    <w:rPr>
                      <w:szCs w:val="16"/>
                    </w:rPr>
                    <w:t xml:space="preserve"> Procédure avec négociation</w:t>
                  </w:r>
                  <w:r w:rsidRPr="003C05F6">
                    <w:rPr>
                      <w:szCs w:val="16"/>
                    </w:rPr>
                    <w:t xml:space="preserve"> </w:t>
                  </w:r>
                </w:p>
                <w:p w14:paraId="4FB78E1E" w14:textId="77777777" w:rsidR="002908A7" w:rsidRDefault="002908A7" w:rsidP="003D7C45">
                  <w:pPr>
                    <w:pStyle w:val="normalformulaire"/>
                    <w:rPr>
                      <w:szCs w:val="16"/>
                    </w:rPr>
                  </w:pPr>
                  <w:r w:rsidRPr="00BE7E7D">
                    <w:rPr>
                      <w:rFonts w:ascii="MS Gothic" w:eastAsia="MS Gothic" w:hAnsi="MS Gothic" w:hint="eastAsia"/>
                      <w:szCs w:val="16"/>
                    </w:rPr>
                    <w:t>☐</w:t>
                  </w:r>
                  <w:r w:rsidRPr="003C05F6">
                    <w:rPr>
                      <w:szCs w:val="16"/>
                    </w:rPr>
                    <w:t xml:space="preserve"> Autres (précise</w:t>
                  </w:r>
                  <w:r>
                    <w:rPr>
                      <w:szCs w:val="16"/>
                    </w:rPr>
                    <w:t>r</w:t>
                  </w:r>
                  <w:proofErr w:type="gramStart"/>
                  <w:r w:rsidRPr="003C05F6">
                    <w:rPr>
                      <w:szCs w:val="16"/>
                    </w:rPr>
                    <w:t>) :</w:t>
                  </w:r>
                  <w:proofErr w:type="gramEnd"/>
                  <w:r>
                    <w:rPr>
                      <w:szCs w:val="16"/>
                    </w:rPr>
                    <w:t xml:space="preserve"> </w:t>
                  </w:r>
                  <w:sdt>
                    <w:sdtPr>
                      <w:id w:val="-1192301851"/>
                    </w:sdtPr>
                    <w:sdtEndPr/>
                    <w:sdtContent>
                      <w:r>
                        <w:t>___</w:t>
                      </w:r>
                      <w:r w:rsidRPr="009F2BA4">
                        <w:t>_________</w:t>
                      </w:r>
                    </w:sdtContent>
                  </w:sdt>
                </w:p>
                <w:p w14:paraId="27C8AF3F" w14:textId="6B167BEE" w:rsidR="002908A7" w:rsidRDefault="002908A7" w:rsidP="003D7C45">
                  <w:pPr>
                    <w:pStyle w:val="normalformulaire"/>
                    <w:jc w:val="left"/>
                    <w:rPr>
                      <w:szCs w:val="16"/>
                    </w:rPr>
                  </w:pPr>
                </w:p>
              </w:tc>
              <w:tc>
                <w:tcPr>
                  <w:tcW w:w="3714" w:type="dxa"/>
                  <w:vAlign w:val="center"/>
                </w:tcPr>
                <w:p w14:paraId="58F7D3D6" w14:textId="2251B1A8" w:rsidR="002908A7" w:rsidRPr="003C05F6" w:rsidRDefault="002908A7" w:rsidP="003D7C45">
                  <w:pPr>
                    <w:pStyle w:val="normalformulaire"/>
                    <w:jc w:val="left"/>
                    <w:rPr>
                      <w:szCs w:val="16"/>
                    </w:rPr>
                  </w:pPr>
                  <w:r w:rsidRPr="00BE7E7D">
                    <w:rPr>
                      <w:rFonts w:ascii="MS Gothic" w:eastAsia="MS Gothic" w:hAnsi="MS Gothic" w:hint="eastAsia"/>
                      <w:szCs w:val="16"/>
                    </w:rPr>
                    <w:t>☐</w:t>
                  </w:r>
                  <w:r w:rsidRPr="003C05F6">
                    <w:rPr>
                      <w:szCs w:val="16"/>
                    </w:rPr>
                    <w:t xml:space="preserve"> Accord-cadre</w:t>
                  </w:r>
                  <w:r w:rsidRPr="003C05F6">
                    <w:rPr>
                      <w:szCs w:val="16"/>
                    </w:rPr>
                    <w:cr/>
                  </w:r>
                  <w:r w:rsidRPr="00BE7E7D">
                    <w:rPr>
                      <w:rFonts w:ascii="MS Gothic" w:eastAsia="MS Gothic" w:hAnsi="MS Gothic" w:hint="eastAsia"/>
                      <w:szCs w:val="16"/>
                    </w:rPr>
                    <w:t>☐</w:t>
                  </w:r>
                  <w:r>
                    <w:rPr>
                      <w:szCs w:val="16"/>
                    </w:rPr>
                    <w:t xml:space="preserve"> Allotissement</w:t>
                  </w:r>
                </w:p>
                <w:p w14:paraId="36868B50" w14:textId="003C13AA" w:rsidR="002908A7" w:rsidRPr="003C05F6" w:rsidRDefault="002908A7" w:rsidP="003D7C45">
                  <w:pPr>
                    <w:pStyle w:val="normalformulaire"/>
                    <w:jc w:val="left"/>
                    <w:rPr>
                      <w:szCs w:val="16"/>
                    </w:rPr>
                  </w:pPr>
                  <w:r w:rsidRPr="00B267E9">
                    <w:rPr>
                      <w:rFonts w:ascii="MS Gothic" w:eastAsia="MS Gothic" w:hAnsi="MS Gothic" w:hint="eastAsia"/>
                      <w:szCs w:val="16"/>
                    </w:rPr>
                    <w:t>☐</w:t>
                  </w:r>
                  <w:r w:rsidRPr="00B267E9">
                    <w:rPr>
                      <w:szCs w:val="16"/>
                    </w:rPr>
                    <w:t xml:space="preserve"> Marché à bons de commande</w:t>
                  </w:r>
                  <w:r w:rsidRPr="00B267E9">
                    <w:rPr>
                      <w:szCs w:val="16"/>
                    </w:rPr>
                    <w:cr/>
                  </w:r>
                  <w:r w:rsidRPr="00B267E9">
                    <w:rPr>
                      <w:rFonts w:ascii="MS Gothic" w:eastAsia="MS Gothic" w:hAnsi="MS Gothic" w:hint="eastAsia"/>
                      <w:szCs w:val="16"/>
                    </w:rPr>
                    <w:t>☐</w:t>
                  </w:r>
                  <w:r w:rsidRPr="00B267E9">
                    <w:rPr>
                      <w:szCs w:val="16"/>
                    </w:rPr>
                    <w:t xml:space="preserve"> Marché à tranches optionnelles</w:t>
                  </w:r>
                </w:p>
                <w:p w14:paraId="629B5C58" w14:textId="748AA6A3" w:rsidR="002908A7" w:rsidRDefault="002908A7" w:rsidP="003D7C45">
                  <w:pPr>
                    <w:pStyle w:val="normalformulaire"/>
                    <w:jc w:val="left"/>
                    <w:rPr>
                      <w:szCs w:val="16"/>
                    </w:rPr>
                  </w:pPr>
                  <w:r w:rsidRPr="00BE7E7D">
                    <w:rPr>
                      <w:rFonts w:ascii="MS Gothic" w:eastAsia="MS Gothic" w:hAnsi="MS Gothic" w:hint="eastAsia"/>
                      <w:szCs w:val="16"/>
                    </w:rPr>
                    <w:t>☐</w:t>
                  </w:r>
                  <w:r w:rsidRPr="003C05F6">
                    <w:rPr>
                      <w:szCs w:val="16"/>
                    </w:rPr>
                    <w:t xml:space="preserve"> Autres (préciser</w:t>
                  </w:r>
                  <w:proofErr w:type="gramStart"/>
                  <w:r w:rsidRPr="003C05F6">
                    <w:rPr>
                      <w:szCs w:val="16"/>
                    </w:rPr>
                    <w:t>) :</w:t>
                  </w:r>
                  <w:proofErr w:type="gramEnd"/>
                  <w:r>
                    <w:rPr>
                      <w:szCs w:val="16"/>
                    </w:rPr>
                    <w:t xml:space="preserve"> </w:t>
                  </w:r>
                  <w:sdt>
                    <w:sdtPr>
                      <w:id w:val="1131217010"/>
                    </w:sdtPr>
                    <w:sdtEndPr/>
                    <w:sdtContent>
                      <w:r>
                        <w:t>___</w:t>
                      </w:r>
                      <w:r w:rsidRPr="009F2BA4">
                        <w:t>_________</w:t>
                      </w:r>
                    </w:sdtContent>
                  </w:sdt>
                </w:p>
              </w:tc>
            </w:tr>
          </w:tbl>
          <w:p w14:paraId="16371CD8" w14:textId="77777777" w:rsidR="006F5F61" w:rsidRDefault="006F5F61" w:rsidP="003D7C45">
            <w:pPr>
              <w:pStyle w:val="normalformulaire"/>
              <w:rPr>
                <w:sz w:val="4"/>
                <w:szCs w:val="4"/>
              </w:rPr>
            </w:pPr>
          </w:p>
          <w:p w14:paraId="0D5C1F32" w14:textId="77777777" w:rsidR="00705229" w:rsidRDefault="00705229" w:rsidP="003D7C45">
            <w:pPr>
              <w:pStyle w:val="normalformulaire"/>
              <w:rPr>
                <w:sz w:val="4"/>
                <w:szCs w:val="4"/>
              </w:rPr>
            </w:pPr>
          </w:p>
          <w:p w14:paraId="512C1BFD" w14:textId="589D52FE" w:rsidR="00705229" w:rsidRPr="009C4E43" w:rsidRDefault="00BD1E4C" w:rsidP="00705229">
            <w:pPr>
              <w:suppressAutoHyphens w:val="0"/>
              <w:jc w:val="both"/>
              <w:rPr>
                <w:rFonts w:ascii="Tahoma" w:hAnsi="Tahoma"/>
                <w:sz w:val="16"/>
              </w:rPr>
            </w:pPr>
            <w:r>
              <w:rPr>
                <w:rFonts w:ascii="Tahoma" w:hAnsi="Tahoma"/>
                <w:b/>
                <w:sz w:val="16"/>
              </w:rPr>
              <w:t>Description succincte d</w:t>
            </w:r>
            <w:r w:rsidR="005A2559">
              <w:rPr>
                <w:rFonts w:ascii="Tahoma" w:hAnsi="Tahoma"/>
                <w:b/>
                <w:sz w:val="16"/>
              </w:rPr>
              <w:t>es besoins couverts par le marché</w:t>
            </w:r>
            <w:r w:rsidR="00705229">
              <w:rPr>
                <w:rFonts w:ascii="Tahoma" w:hAnsi="Tahoma"/>
                <w:b/>
                <w:sz w:val="16"/>
              </w:rPr>
              <w:t xml:space="preserve"> </w:t>
            </w:r>
            <w:r w:rsidR="00705229" w:rsidRPr="009C4E43">
              <w:rPr>
                <w:rFonts w:ascii="Tahoma" w:hAnsi="Tahoma"/>
                <w:sz w:val="16"/>
              </w:rPr>
              <w:t>:</w:t>
            </w:r>
          </w:p>
          <w:p w14:paraId="243AAAF4" w14:textId="77777777" w:rsidR="00705229" w:rsidRPr="009C4E43" w:rsidRDefault="00705229" w:rsidP="00705229">
            <w:pPr>
              <w:suppressAutoHyphens w:val="0"/>
              <w:spacing w:line="480" w:lineRule="auto"/>
              <w:jc w:val="both"/>
              <w:rPr>
                <w:rFonts w:ascii="Tahoma" w:hAnsi="Tahoma"/>
                <w:sz w:val="16"/>
              </w:rPr>
            </w:pPr>
            <w:r w:rsidRPr="009C4E43">
              <w:rPr>
                <w:rFonts w:ascii="Tahoma" w:hAnsi="Tahoma" w:cs="Tahoma"/>
                <w:sz w:val="16"/>
                <w:szCs w:val="1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682EE2" w14:textId="77777777" w:rsidR="00705229" w:rsidRDefault="00705229" w:rsidP="00705229">
            <w:pPr>
              <w:pStyle w:val="normalformulaire"/>
              <w:rPr>
                <w:rFonts w:cs="Tahoma"/>
                <w:szCs w:val="16"/>
              </w:rPr>
            </w:pPr>
          </w:p>
          <w:p w14:paraId="069A69F3" w14:textId="77777777" w:rsidR="00705229" w:rsidRPr="00CE74C3" w:rsidRDefault="00705229" w:rsidP="00705229">
            <w:pPr>
              <w:pStyle w:val="normalformulaire"/>
              <w:rPr>
                <w:sz w:val="4"/>
                <w:szCs w:val="4"/>
              </w:rPr>
            </w:pPr>
          </w:p>
          <w:p w14:paraId="5B5A52A0" w14:textId="77777777" w:rsidR="006F5F61" w:rsidRPr="00CE74C3" w:rsidRDefault="006F5F61" w:rsidP="003D7C45">
            <w:pPr>
              <w:shd w:val="clear" w:color="auto" w:fill="FFFFFF" w:themeFill="background1"/>
              <w:jc w:val="both"/>
              <w:rPr>
                <w:rFonts w:ascii="Tahoma" w:hAnsi="Tahoma" w:cs="Tahoma"/>
                <w:sz w:val="4"/>
                <w:szCs w:val="4"/>
              </w:rPr>
            </w:pPr>
          </w:p>
        </w:tc>
      </w:tr>
    </w:tbl>
    <w:p w14:paraId="56FBE2DF" w14:textId="77777777" w:rsidR="003D7C45" w:rsidRDefault="003D7C45" w:rsidP="00FE3541">
      <w:pPr>
        <w:pStyle w:val="titreformulaire"/>
        <w:keepNext w:val="0"/>
        <w:rPr>
          <w:shd w:val="clear" w:color="auto" w:fill="008080"/>
        </w:rPr>
      </w:pPr>
    </w:p>
    <w:p w14:paraId="05A3124A" w14:textId="77777777" w:rsidR="009A5E43" w:rsidRDefault="009A5E43" w:rsidP="00FE3541">
      <w:pPr>
        <w:pStyle w:val="titreformulaire"/>
        <w:keepNext w:val="0"/>
        <w:rPr>
          <w:shd w:val="clear" w:color="auto" w:fill="008080"/>
        </w:rPr>
      </w:pPr>
    </w:p>
    <w:p w14:paraId="3D6C5FCC" w14:textId="6CF18FD4" w:rsidR="00520562" w:rsidRPr="00A0293A" w:rsidRDefault="00520562" w:rsidP="00A0293A">
      <w:pPr>
        <w:pStyle w:val="Titredepartiedeformulaire"/>
        <w:keepNext w:val="0"/>
      </w:pPr>
      <w:r w:rsidRPr="00A0293A">
        <w:t>Partie 3</w:t>
      </w:r>
      <w:r w:rsidRPr="00A0293A">
        <w:rPr>
          <w:lang w:val="fr-FR"/>
        </w:rPr>
        <w:t xml:space="preserve"> – </w:t>
      </w:r>
      <w:r w:rsidR="00550DB5">
        <w:rPr>
          <w:lang w:val="fr-FR"/>
        </w:rPr>
        <w:t xml:space="preserve">DESCRIPTION DES </w:t>
      </w:r>
      <w:r w:rsidRPr="00A0293A">
        <w:rPr>
          <w:lang w:val="fr-FR"/>
        </w:rPr>
        <w:t>Achats de faibles montants</w:t>
      </w:r>
      <w:r w:rsidR="00163758">
        <w:rPr>
          <w:lang w:val="fr-FR"/>
        </w:rPr>
        <w:t xml:space="preserve"> (de gré a gre)</w:t>
      </w:r>
    </w:p>
    <w:p w14:paraId="683E0763" w14:textId="3EC418C6" w:rsidR="00520562" w:rsidRPr="00A0293A" w:rsidRDefault="00550DB5" w:rsidP="00A0293A">
      <w:pPr>
        <w:pStyle w:val="titreformulaire"/>
        <w:keepNext w:val="0"/>
        <w:rPr>
          <w:i/>
          <w:sz w:val="16"/>
          <w:szCs w:val="16"/>
        </w:rPr>
      </w:pPr>
      <w:r w:rsidRPr="00A0293A">
        <w:rPr>
          <w:b w:val="0"/>
          <w:i/>
          <w:color w:val="auto"/>
          <w:sz w:val="16"/>
          <w:szCs w:val="16"/>
        </w:rPr>
        <w:t>Cette section concerne les achats dont le montant estimé est inférieur aux seuils de procédure et de publicité </w:t>
      </w:r>
      <w:r>
        <w:rPr>
          <w:b w:val="0"/>
          <w:i/>
          <w:color w:val="auto"/>
          <w:sz w:val="16"/>
          <w:szCs w:val="16"/>
        </w:rPr>
        <w:t>(ne concerne pas les MAPA ni les procédures formalisées)</w:t>
      </w:r>
    </w:p>
    <w:p w14:paraId="2B26239D" w14:textId="72C1A895" w:rsidR="00550DB5" w:rsidRPr="009C4E43" w:rsidRDefault="00550DB5" w:rsidP="00A0293A">
      <w:pPr>
        <w:suppressAutoHyphens w:val="0"/>
        <w:spacing w:before="120" w:after="120"/>
        <w:jc w:val="both"/>
        <w:rPr>
          <w:rFonts w:ascii="Tahoma" w:hAnsi="Tahoma"/>
          <w:sz w:val="16"/>
        </w:rPr>
      </w:pPr>
      <w:r>
        <w:rPr>
          <w:rFonts w:ascii="Tahoma" w:hAnsi="Tahoma"/>
          <w:b/>
          <w:sz w:val="16"/>
        </w:rPr>
        <w:t xml:space="preserve">Description succincte des dépenses concernées </w:t>
      </w:r>
      <w:r w:rsidRPr="009C4E43">
        <w:rPr>
          <w:rFonts w:ascii="Tahoma" w:hAnsi="Tahoma"/>
          <w:sz w:val="16"/>
        </w:rPr>
        <w:t>:</w:t>
      </w:r>
    </w:p>
    <w:p w14:paraId="71310BE2" w14:textId="77777777" w:rsidR="00550DB5" w:rsidRPr="009C4E43" w:rsidRDefault="00550DB5" w:rsidP="00550DB5">
      <w:pPr>
        <w:suppressAutoHyphens w:val="0"/>
        <w:spacing w:line="480" w:lineRule="auto"/>
        <w:jc w:val="both"/>
        <w:rPr>
          <w:rFonts w:ascii="Tahoma" w:hAnsi="Tahoma"/>
          <w:sz w:val="16"/>
        </w:rPr>
      </w:pPr>
      <w:r w:rsidRPr="009C4E43">
        <w:rPr>
          <w:rFonts w:ascii="Tahoma" w:hAnsi="Tahoma" w:cs="Tahoma"/>
          <w:sz w:val="16"/>
          <w:szCs w:val="1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E6F3DB9" w14:textId="77777777" w:rsidR="00932776" w:rsidRDefault="00932776" w:rsidP="00531B2A">
      <w:pPr>
        <w:tabs>
          <w:tab w:val="left" w:pos="0"/>
          <w:tab w:val="left" w:pos="357"/>
        </w:tabs>
        <w:spacing w:before="113"/>
        <w:jc w:val="both"/>
        <w:rPr>
          <w:rFonts w:ascii="Tahoma" w:hAnsi="Tahoma"/>
          <w:sz w:val="14"/>
          <w:szCs w:val="14"/>
        </w:rPr>
      </w:pPr>
    </w:p>
    <w:p w14:paraId="70F671E5" w14:textId="77777777" w:rsidR="00985E0D" w:rsidRDefault="00985E0D" w:rsidP="00531B2A">
      <w:pPr>
        <w:tabs>
          <w:tab w:val="left" w:pos="0"/>
          <w:tab w:val="left" w:pos="357"/>
        </w:tabs>
        <w:spacing w:before="113"/>
        <w:jc w:val="both"/>
        <w:rPr>
          <w:rFonts w:ascii="Tahoma" w:hAnsi="Tahoma"/>
          <w:sz w:val="14"/>
          <w:szCs w:val="14"/>
        </w:rPr>
      </w:pPr>
    </w:p>
    <w:p w14:paraId="528AC182" w14:textId="77777777" w:rsidR="00985E0D" w:rsidRDefault="00985E0D" w:rsidP="00531B2A">
      <w:pPr>
        <w:tabs>
          <w:tab w:val="left" w:pos="0"/>
          <w:tab w:val="left" w:pos="357"/>
        </w:tabs>
        <w:spacing w:before="113"/>
        <w:jc w:val="both"/>
        <w:rPr>
          <w:rFonts w:ascii="Tahoma" w:hAnsi="Tahoma"/>
          <w:sz w:val="14"/>
          <w:szCs w:val="14"/>
        </w:rPr>
      </w:pPr>
    </w:p>
    <w:p w14:paraId="02DA70D5" w14:textId="77777777" w:rsidR="00985E0D" w:rsidRDefault="00985E0D" w:rsidP="00531B2A">
      <w:pPr>
        <w:tabs>
          <w:tab w:val="left" w:pos="0"/>
          <w:tab w:val="left" w:pos="357"/>
        </w:tabs>
        <w:spacing w:before="113"/>
        <w:jc w:val="both"/>
        <w:rPr>
          <w:rFonts w:ascii="Tahoma" w:hAnsi="Tahoma"/>
          <w:sz w:val="14"/>
          <w:szCs w:val="14"/>
        </w:rPr>
      </w:pPr>
    </w:p>
    <w:p w14:paraId="2B458207" w14:textId="77777777" w:rsidR="00985E0D" w:rsidRDefault="00985E0D" w:rsidP="00531B2A">
      <w:pPr>
        <w:tabs>
          <w:tab w:val="left" w:pos="0"/>
          <w:tab w:val="left" w:pos="357"/>
        </w:tabs>
        <w:spacing w:before="113"/>
        <w:jc w:val="both"/>
        <w:rPr>
          <w:rFonts w:ascii="Tahoma" w:hAnsi="Tahoma"/>
          <w:sz w:val="14"/>
          <w:szCs w:val="14"/>
        </w:rPr>
      </w:pPr>
    </w:p>
    <w:p w14:paraId="473B0863" w14:textId="77777777" w:rsidR="00985E0D" w:rsidRDefault="00985E0D" w:rsidP="00531B2A">
      <w:pPr>
        <w:tabs>
          <w:tab w:val="left" w:pos="0"/>
          <w:tab w:val="left" w:pos="357"/>
        </w:tabs>
        <w:spacing w:before="113"/>
        <w:jc w:val="both"/>
        <w:rPr>
          <w:rFonts w:ascii="Tahoma" w:hAnsi="Tahoma"/>
          <w:sz w:val="14"/>
          <w:szCs w:val="14"/>
        </w:rPr>
      </w:pPr>
    </w:p>
    <w:p w14:paraId="5C1A4640" w14:textId="77777777" w:rsidR="00985E0D" w:rsidRDefault="00985E0D" w:rsidP="00531B2A">
      <w:pPr>
        <w:tabs>
          <w:tab w:val="left" w:pos="0"/>
          <w:tab w:val="left" w:pos="357"/>
        </w:tabs>
        <w:spacing w:before="113"/>
        <w:jc w:val="both"/>
        <w:rPr>
          <w:rFonts w:ascii="Tahoma" w:hAnsi="Tahoma"/>
          <w:sz w:val="14"/>
          <w:szCs w:val="14"/>
        </w:rPr>
      </w:pPr>
    </w:p>
    <w:p w14:paraId="3A9580EA" w14:textId="77777777" w:rsidR="00985E0D" w:rsidRDefault="00985E0D" w:rsidP="00531B2A">
      <w:pPr>
        <w:tabs>
          <w:tab w:val="left" w:pos="0"/>
          <w:tab w:val="left" w:pos="357"/>
        </w:tabs>
        <w:spacing w:before="113"/>
        <w:jc w:val="both"/>
        <w:rPr>
          <w:rFonts w:ascii="Tahoma" w:hAnsi="Tahoma"/>
          <w:sz w:val="14"/>
          <w:szCs w:val="14"/>
        </w:rPr>
      </w:pPr>
    </w:p>
    <w:p w14:paraId="37F8BF45" w14:textId="77777777" w:rsidR="00985E0D" w:rsidRDefault="00985E0D" w:rsidP="00531B2A">
      <w:pPr>
        <w:tabs>
          <w:tab w:val="left" w:pos="0"/>
          <w:tab w:val="left" w:pos="357"/>
        </w:tabs>
        <w:spacing w:before="113"/>
        <w:jc w:val="both"/>
        <w:rPr>
          <w:rFonts w:ascii="Tahoma" w:hAnsi="Tahoma"/>
          <w:sz w:val="14"/>
          <w:szCs w:val="14"/>
        </w:rPr>
      </w:pPr>
    </w:p>
    <w:p w14:paraId="79721AF4" w14:textId="77777777" w:rsidR="00985E0D" w:rsidRDefault="00985E0D" w:rsidP="00531B2A">
      <w:pPr>
        <w:tabs>
          <w:tab w:val="left" w:pos="0"/>
          <w:tab w:val="left" w:pos="357"/>
        </w:tabs>
        <w:spacing w:before="113"/>
        <w:jc w:val="both"/>
        <w:rPr>
          <w:rFonts w:ascii="Tahoma" w:hAnsi="Tahoma"/>
          <w:sz w:val="14"/>
          <w:szCs w:val="14"/>
        </w:rPr>
      </w:pPr>
    </w:p>
    <w:p w14:paraId="54D2B02A" w14:textId="77777777" w:rsidR="00985E0D" w:rsidRDefault="00985E0D" w:rsidP="00531B2A">
      <w:pPr>
        <w:tabs>
          <w:tab w:val="left" w:pos="0"/>
          <w:tab w:val="left" w:pos="357"/>
        </w:tabs>
        <w:spacing w:before="113"/>
        <w:jc w:val="both"/>
        <w:rPr>
          <w:rFonts w:ascii="Tahoma" w:hAnsi="Tahoma"/>
          <w:sz w:val="14"/>
          <w:szCs w:val="14"/>
        </w:rPr>
      </w:pPr>
    </w:p>
    <w:p w14:paraId="3E830A62" w14:textId="77777777" w:rsidR="00985E0D" w:rsidRDefault="00985E0D" w:rsidP="00531B2A">
      <w:pPr>
        <w:tabs>
          <w:tab w:val="left" w:pos="0"/>
          <w:tab w:val="left" w:pos="357"/>
        </w:tabs>
        <w:spacing w:before="113"/>
        <w:jc w:val="both"/>
        <w:rPr>
          <w:rFonts w:ascii="Tahoma" w:hAnsi="Tahoma"/>
          <w:sz w:val="14"/>
          <w:szCs w:val="14"/>
        </w:rPr>
      </w:pPr>
    </w:p>
    <w:p w14:paraId="52F308A5" w14:textId="77777777" w:rsidR="00985E0D" w:rsidRDefault="00985E0D" w:rsidP="00531B2A">
      <w:pPr>
        <w:tabs>
          <w:tab w:val="left" w:pos="0"/>
          <w:tab w:val="left" w:pos="357"/>
        </w:tabs>
        <w:spacing w:before="113"/>
        <w:jc w:val="both"/>
        <w:rPr>
          <w:rFonts w:ascii="Tahoma" w:hAnsi="Tahoma"/>
          <w:sz w:val="14"/>
          <w:szCs w:val="14"/>
        </w:rPr>
      </w:pPr>
    </w:p>
    <w:p w14:paraId="096B6309" w14:textId="77777777" w:rsidR="00550DB5" w:rsidRDefault="00550DB5" w:rsidP="00A0293A"/>
    <w:p w14:paraId="40E74208" w14:textId="097C879E" w:rsidR="00520562" w:rsidRPr="00F20D73" w:rsidRDefault="00520562" w:rsidP="00520562">
      <w:pPr>
        <w:pStyle w:val="Titredepartiedeformulaire"/>
        <w:keepNext w:val="0"/>
        <w:rPr>
          <w:lang w:val="fr-FR"/>
        </w:rPr>
      </w:pPr>
      <w:r>
        <w:rPr>
          <w:lang w:val="fr-FR"/>
        </w:rPr>
        <w:t>information du representant legal</w:t>
      </w:r>
    </w:p>
    <w:p w14:paraId="02DCFEE2" w14:textId="77777777" w:rsidR="00520562" w:rsidRPr="00CE74C3" w:rsidRDefault="00520562" w:rsidP="00520562">
      <w:pPr>
        <w:pStyle w:val="normalformulaire"/>
        <w:rPr>
          <w:sz w:val="4"/>
          <w:szCs w:val="4"/>
        </w:rPr>
      </w:pPr>
    </w:p>
    <w:p w14:paraId="732ACCA3" w14:textId="77777777" w:rsidR="00520562" w:rsidRPr="00CE74C3" w:rsidRDefault="00520562" w:rsidP="00520562">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520562" w14:paraId="64876CFA" w14:textId="77777777">
        <w:trPr>
          <w:trHeight w:val="270"/>
        </w:trPr>
        <w:tc>
          <w:tcPr>
            <w:tcW w:w="10666" w:type="dxa"/>
            <w:shd w:val="clear" w:color="auto" w:fill="FFFFFF" w:themeFill="background1"/>
          </w:tcPr>
          <w:p w14:paraId="393CA59F" w14:textId="7AD8EBEC" w:rsidR="00A46A29" w:rsidRDefault="00A46A29">
            <w:pPr>
              <w:shd w:val="clear" w:color="auto" w:fill="FFFFFF" w:themeFill="background1"/>
              <w:jc w:val="both"/>
              <w:rPr>
                <w:rFonts w:ascii="Tahoma" w:hAnsi="Tahoma" w:cs="Tahoma"/>
                <w:sz w:val="16"/>
                <w:szCs w:val="16"/>
                <w:u w:val="single"/>
              </w:rPr>
            </w:pPr>
            <w:r>
              <w:rPr>
                <w:rFonts w:ascii="MS Gothic" w:eastAsia="MS Gothic" w:hAnsi="MS Gothic" w:hint="eastAsia"/>
                <w:sz w:val="16"/>
                <w:szCs w:val="16"/>
              </w:rPr>
              <w:t>☐</w:t>
            </w:r>
            <w:r>
              <w:rPr>
                <w:rFonts w:ascii="MS Gothic" w:eastAsia="MS Gothic" w:hAnsi="MS Gothic" w:hint="cs"/>
                <w:sz w:val="16"/>
                <w:szCs w:val="16"/>
              </w:rPr>
              <w:t xml:space="preserve"> </w:t>
            </w:r>
            <w:r w:rsidRPr="00A0293A">
              <w:rPr>
                <w:rFonts w:ascii="Tahoma" w:hAnsi="Tahoma" w:cs="Tahoma"/>
                <w:b/>
                <w:bCs/>
                <w:sz w:val="16"/>
                <w:szCs w:val="16"/>
              </w:rPr>
              <w:t>Je m’engage à respecter les règles de la commande publique</w:t>
            </w:r>
            <w:r w:rsidRPr="00A0293A">
              <w:rPr>
                <w:rFonts w:ascii="Tahoma" w:hAnsi="Tahoma" w:cs="Tahoma"/>
                <w:sz w:val="16"/>
                <w:szCs w:val="16"/>
              </w:rPr>
              <w:t xml:space="preserve"> pour l’ensemble des achats relatifs à l’opération</w:t>
            </w:r>
            <w:r>
              <w:rPr>
                <w:rFonts w:ascii="Tahoma" w:hAnsi="Tahoma" w:cs="Tahoma"/>
                <w:sz w:val="16"/>
                <w:szCs w:val="16"/>
              </w:rPr>
              <w:t>, objet de la présente demande de financement au titre du FEADER</w:t>
            </w:r>
          </w:p>
          <w:p w14:paraId="3A0951D3" w14:textId="77777777" w:rsidR="00A46A29" w:rsidRDefault="00A46A29">
            <w:pPr>
              <w:shd w:val="clear" w:color="auto" w:fill="FFFFFF" w:themeFill="background1"/>
              <w:jc w:val="both"/>
              <w:rPr>
                <w:rFonts w:ascii="Tahoma" w:hAnsi="Tahoma" w:cs="Tahoma"/>
                <w:sz w:val="16"/>
                <w:szCs w:val="16"/>
                <w:u w:val="single"/>
              </w:rPr>
            </w:pPr>
          </w:p>
          <w:p w14:paraId="4BF96D52" w14:textId="66AA9B01" w:rsidR="00520562" w:rsidRPr="00A0293A" w:rsidRDefault="00A46A29" w:rsidP="00A0293A">
            <w:pPr>
              <w:shd w:val="clear" w:color="auto" w:fill="FFFFFF" w:themeFill="background1"/>
              <w:ind w:left="708"/>
              <w:jc w:val="both"/>
              <w:rPr>
                <w:rFonts w:ascii="Tahoma" w:hAnsi="Tahoma" w:cs="Tahoma"/>
                <w:sz w:val="16"/>
                <w:szCs w:val="16"/>
                <w:u w:val="single"/>
              </w:rPr>
            </w:pPr>
            <w:r w:rsidRPr="00A0293A">
              <w:rPr>
                <w:rFonts w:ascii="Tahoma" w:hAnsi="Tahoma" w:cs="Tahoma"/>
                <w:sz w:val="16"/>
                <w:szCs w:val="16"/>
                <w:u w:val="single"/>
              </w:rPr>
              <w:t xml:space="preserve">Procédures de type MAPA ou procédure formalisée : </w:t>
            </w:r>
          </w:p>
          <w:p w14:paraId="62395960" w14:textId="77777777" w:rsidR="00A46A29" w:rsidRPr="00185938" w:rsidRDefault="00A46A29" w:rsidP="00A0293A">
            <w:pPr>
              <w:shd w:val="clear" w:color="auto" w:fill="FFFFFF" w:themeFill="background1"/>
              <w:ind w:left="708"/>
              <w:jc w:val="both"/>
              <w:rPr>
                <w:rFonts w:ascii="Tahoma" w:hAnsi="Tahoma" w:cs="Tahoma"/>
                <w:i/>
                <w:sz w:val="10"/>
                <w:szCs w:val="10"/>
              </w:rPr>
            </w:pPr>
          </w:p>
          <w:p w14:paraId="7FE49897" w14:textId="09D678FD" w:rsidR="00A46A29" w:rsidRDefault="00520562" w:rsidP="00A0293A">
            <w:pPr>
              <w:shd w:val="clear" w:color="auto" w:fill="FFFFFF" w:themeFill="background1"/>
              <w:ind w:left="708"/>
              <w:jc w:val="both"/>
              <w:rPr>
                <w:rFonts w:ascii="Tahoma" w:hAnsi="Tahoma" w:cs="Tahoma"/>
                <w:sz w:val="16"/>
                <w:szCs w:val="16"/>
              </w:rPr>
            </w:pPr>
            <w:r>
              <w:rPr>
                <w:rFonts w:ascii="MS Gothic" w:eastAsia="MS Gothic" w:hAnsi="MS Gothic" w:hint="eastAsia"/>
                <w:sz w:val="16"/>
                <w:szCs w:val="16"/>
              </w:rPr>
              <w:t>☐</w:t>
            </w:r>
            <w:r>
              <w:rPr>
                <w:rFonts w:ascii="Wingdings" w:hAnsi="Wingdings" w:cs="Wingdings"/>
                <w:sz w:val="16"/>
                <w:szCs w:val="16"/>
              </w:rPr>
              <w:t></w:t>
            </w:r>
            <w:r w:rsidRPr="00A0293A">
              <w:rPr>
                <w:rFonts w:ascii="Tahoma" w:hAnsi="Tahoma" w:cs="Tahoma"/>
                <w:b/>
                <w:bCs/>
                <w:sz w:val="16"/>
                <w:szCs w:val="16"/>
              </w:rPr>
              <w:t>je suis informé(e)</w:t>
            </w:r>
            <w:r>
              <w:rPr>
                <w:rFonts w:ascii="Tahoma" w:hAnsi="Tahoma" w:cs="Tahoma"/>
                <w:sz w:val="16"/>
                <w:szCs w:val="16"/>
              </w:rPr>
              <w:t xml:space="preserve"> qu’en cas de manquement aux règles de la commande publique, </w:t>
            </w:r>
            <w:r w:rsidRPr="00E53DB1">
              <w:rPr>
                <w:rFonts w:ascii="Segoe UI" w:hAnsi="Segoe UI" w:cs="Segoe UI"/>
                <w:b/>
                <w:bCs/>
                <w:sz w:val="18"/>
                <w:szCs w:val="18"/>
              </w:rPr>
              <w:t>des corrections financières pourront être appliquées et l'opération peut être déclarée inéligible.</w:t>
            </w:r>
            <w:r>
              <w:rPr>
                <w:rFonts w:ascii="Segoe UI" w:hAnsi="Segoe UI" w:cs="Segoe UI"/>
                <w:b/>
                <w:bCs/>
                <w:sz w:val="18"/>
                <w:szCs w:val="18"/>
              </w:rPr>
              <w:t xml:space="preserve"> </w:t>
            </w:r>
            <w:r w:rsidRPr="00162734">
              <w:rPr>
                <w:rFonts w:ascii="Segoe UI" w:hAnsi="Segoe UI" w:cs="Segoe UI"/>
                <w:sz w:val="18"/>
                <w:szCs w:val="18"/>
              </w:rPr>
              <w:t>L</w:t>
            </w:r>
            <w:r>
              <w:rPr>
                <w:rFonts w:ascii="Tahoma" w:hAnsi="Tahoma" w:cs="Tahoma"/>
                <w:sz w:val="16"/>
                <w:szCs w:val="16"/>
              </w:rPr>
              <w:t>e montant de dépenses éligibles pourra être revu à la baisse après application de corrections financières, et par conséquent, le montant de l’aide FEADER également.</w:t>
            </w:r>
          </w:p>
          <w:p w14:paraId="134E2227" w14:textId="77777777" w:rsidR="00A46A29" w:rsidRDefault="00A46A29" w:rsidP="00A0293A">
            <w:pPr>
              <w:shd w:val="clear" w:color="auto" w:fill="FFFFFF" w:themeFill="background1"/>
              <w:ind w:left="708"/>
              <w:jc w:val="both"/>
              <w:rPr>
                <w:rFonts w:ascii="Tahoma" w:hAnsi="Tahoma" w:cs="Tahoma"/>
                <w:sz w:val="16"/>
                <w:szCs w:val="16"/>
              </w:rPr>
            </w:pPr>
          </w:p>
          <w:p w14:paraId="04156614" w14:textId="5011D1BC" w:rsidR="00A46A29" w:rsidRDefault="00A46A29" w:rsidP="00A0293A">
            <w:pPr>
              <w:shd w:val="clear" w:color="auto" w:fill="FFFFFF" w:themeFill="background1"/>
              <w:ind w:left="708"/>
              <w:jc w:val="both"/>
              <w:rPr>
                <w:rFonts w:ascii="Tahoma" w:hAnsi="Tahoma" w:cs="Tahoma"/>
                <w:sz w:val="16"/>
                <w:szCs w:val="16"/>
                <w:u w:val="single"/>
              </w:rPr>
            </w:pPr>
            <w:r w:rsidRPr="00A0293A">
              <w:rPr>
                <w:rFonts w:ascii="Tahoma" w:hAnsi="Tahoma" w:cs="Tahoma"/>
                <w:sz w:val="16"/>
                <w:szCs w:val="16"/>
                <w:u w:val="single"/>
              </w:rPr>
              <w:t>Achats de faibles montants :</w:t>
            </w:r>
          </w:p>
          <w:p w14:paraId="773C9543" w14:textId="783EE462" w:rsidR="00A46A29" w:rsidRDefault="00A46A29" w:rsidP="00A0293A">
            <w:pPr>
              <w:tabs>
                <w:tab w:val="left" w:leader="dot" w:pos="9072"/>
              </w:tabs>
              <w:suppressAutoHyphens w:val="0"/>
              <w:adjustRightInd w:val="0"/>
              <w:spacing w:before="120" w:after="120"/>
              <w:ind w:left="708"/>
              <w:rPr>
                <w:rFonts w:ascii="Tahoma" w:eastAsia="Calibri" w:hAnsi="Tahoma" w:cs="Tahoma"/>
                <w:sz w:val="16"/>
                <w:szCs w:val="16"/>
                <w:lang w:eastAsia="en-US"/>
              </w:rPr>
            </w:pPr>
            <w:r>
              <w:rPr>
                <w:rFonts w:ascii="MS Gothic" w:eastAsia="MS Gothic" w:hAnsi="MS Gothic" w:hint="eastAsia"/>
                <w:sz w:val="16"/>
                <w:szCs w:val="16"/>
              </w:rPr>
              <w:t>☐</w:t>
            </w:r>
            <w:r w:rsidR="00A726D7">
              <w:rPr>
                <w:rFonts w:ascii="MS Gothic" w:eastAsia="MS Gothic" w:hAnsi="MS Gothic" w:hint="cs"/>
                <w:sz w:val="16"/>
                <w:szCs w:val="16"/>
              </w:rPr>
              <w:t xml:space="preserve"> </w:t>
            </w:r>
            <w:r w:rsidR="00A726D7" w:rsidRPr="00C001C3">
              <w:rPr>
                <w:rFonts w:ascii="Tahoma" w:hAnsi="Tahoma" w:cs="Tahoma"/>
                <w:b/>
                <w:bCs/>
                <w:sz w:val="16"/>
                <w:szCs w:val="16"/>
              </w:rPr>
              <w:t>je suis informé(e)</w:t>
            </w:r>
            <w:r w:rsidR="00A726D7">
              <w:rPr>
                <w:rFonts w:ascii="Tahoma" w:hAnsi="Tahoma" w:cs="Tahoma"/>
                <w:sz w:val="16"/>
                <w:szCs w:val="16"/>
              </w:rPr>
              <w:t xml:space="preserve"> </w:t>
            </w:r>
            <w:r w:rsidRPr="00C001C3">
              <w:rPr>
                <w:rFonts w:ascii="Tahoma" w:eastAsia="Calibri" w:hAnsi="Tahoma" w:cs="Tahoma"/>
                <w:sz w:val="16"/>
                <w:szCs w:val="16"/>
                <w:lang w:eastAsia="en-US"/>
              </w:rPr>
              <w:t xml:space="preserve">que la réglementation en vigueur relative aux achats d’un montant inférieur aux seuils de procédure et de publicité sera vérifiée dans le cadre du traitement de mon </w:t>
            </w:r>
            <w:proofErr w:type="gramStart"/>
            <w:r w:rsidRPr="00C001C3">
              <w:rPr>
                <w:rFonts w:ascii="Tahoma" w:eastAsia="Calibri" w:hAnsi="Tahoma" w:cs="Tahoma"/>
                <w:sz w:val="16"/>
                <w:szCs w:val="16"/>
                <w:lang w:eastAsia="en-US"/>
              </w:rPr>
              <w:t>dossie</w:t>
            </w:r>
            <w:r>
              <w:rPr>
                <w:rFonts w:ascii="Tahoma" w:eastAsia="Calibri" w:hAnsi="Tahoma" w:cs="Tahoma"/>
                <w:sz w:val="16"/>
                <w:szCs w:val="16"/>
                <w:lang w:eastAsia="en-US"/>
              </w:rPr>
              <w:t>r :</w:t>
            </w:r>
            <w:proofErr w:type="gramEnd"/>
            <w:r>
              <w:rPr>
                <w:rFonts w:ascii="Tahoma" w:eastAsia="Calibri" w:hAnsi="Tahoma" w:cs="Tahoma"/>
                <w:sz w:val="16"/>
                <w:szCs w:val="16"/>
                <w:lang w:eastAsia="en-US"/>
              </w:rPr>
              <w:t xml:space="preserve"> </w:t>
            </w:r>
          </w:p>
          <w:p w14:paraId="438373A5" w14:textId="55D2B430" w:rsidR="00A46A29" w:rsidRDefault="00A46A29" w:rsidP="00A0293A">
            <w:pPr>
              <w:pStyle w:val="Paragraphedeliste"/>
              <w:numPr>
                <w:ilvl w:val="0"/>
                <w:numId w:val="43"/>
              </w:numPr>
              <w:tabs>
                <w:tab w:val="left" w:leader="dot" w:pos="9072"/>
              </w:tabs>
              <w:suppressAutoHyphens w:val="0"/>
              <w:adjustRightInd w:val="0"/>
              <w:spacing w:after="240"/>
              <w:ind w:left="1440"/>
              <w:rPr>
                <w:rFonts w:ascii="Tahoma" w:eastAsia="Calibri" w:hAnsi="Tahoma" w:cs="Tahoma"/>
                <w:sz w:val="16"/>
                <w:szCs w:val="16"/>
                <w:lang w:eastAsia="en-US"/>
              </w:rPr>
            </w:pPr>
            <w:proofErr w:type="gramStart"/>
            <w:r w:rsidRPr="00A0293A">
              <w:rPr>
                <w:rFonts w:ascii="Tahoma" w:eastAsia="Calibri" w:hAnsi="Tahoma" w:cs="Tahoma"/>
                <w:sz w:val="16"/>
                <w:szCs w:val="16"/>
                <w:lang w:eastAsia="en-US"/>
              </w:rPr>
              <w:t>évaluation</w:t>
            </w:r>
            <w:proofErr w:type="gramEnd"/>
            <w:r w:rsidRPr="00A0293A">
              <w:rPr>
                <w:rFonts w:ascii="Tahoma" w:eastAsia="Calibri" w:hAnsi="Tahoma" w:cs="Tahoma"/>
                <w:sz w:val="16"/>
                <w:szCs w:val="16"/>
                <w:lang w:eastAsia="en-US"/>
              </w:rPr>
              <w:t xml:space="preserve"> des besoins au regard des seuils d’opération de travaux, ou des familles de fournitures ou prestations homogènes, afin de ne pas se soustraire aux obligations concurrentielles, dans le but d’éviter le recours à une procédure adaptée ou une procédure formalisée ou de favoriser certaines entreprises – aussi dénommé « saucissonnage »</w:t>
            </w:r>
          </w:p>
          <w:p w14:paraId="0743E65B" w14:textId="49546B61" w:rsidR="00A46A29" w:rsidRPr="00A0293A" w:rsidRDefault="00A46A29" w:rsidP="00A0293A">
            <w:pPr>
              <w:pStyle w:val="Paragraphedeliste"/>
              <w:numPr>
                <w:ilvl w:val="0"/>
                <w:numId w:val="43"/>
              </w:numPr>
              <w:tabs>
                <w:tab w:val="left" w:leader="dot" w:pos="9072"/>
              </w:tabs>
              <w:suppressAutoHyphens w:val="0"/>
              <w:adjustRightInd w:val="0"/>
              <w:spacing w:before="120" w:after="240"/>
              <w:ind w:left="1440"/>
              <w:rPr>
                <w:rFonts w:ascii="Tahoma" w:eastAsia="Calibri" w:hAnsi="Tahoma" w:cs="Tahoma"/>
                <w:sz w:val="16"/>
                <w:szCs w:val="16"/>
                <w:lang w:eastAsia="en-US"/>
              </w:rPr>
            </w:pPr>
            <w:r w:rsidRPr="00A46A29">
              <w:rPr>
                <w:rFonts w:ascii="Tahoma" w:eastAsia="Calibri" w:hAnsi="Tahoma" w:cs="Tahoma"/>
                <w:sz w:val="16"/>
                <w:szCs w:val="16"/>
                <w:lang w:eastAsia="en-US"/>
              </w:rPr>
              <w:t>Respect des seuils de dispense de procédure au regard de la réglementation en vigueur</w:t>
            </w:r>
          </w:p>
          <w:p w14:paraId="6DF68865" w14:textId="4C0D5270" w:rsidR="00A46A29" w:rsidRPr="00A0293A" w:rsidRDefault="00A46A29" w:rsidP="00A0293A">
            <w:pPr>
              <w:tabs>
                <w:tab w:val="left" w:leader="dot" w:pos="9072"/>
              </w:tabs>
              <w:suppressAutoHyphens w:val="0"/>
              <w:adjustRightInd w:val="0"/>
              <w:spacing w:before="120" w:after="120"/>
              <w:ind w:left="708"/>
              <w:rPr>
                <w:rFonts w:ascii="MS Gothic" w:eastAsia="MS Gothic" w:hAnsi="MS Gothic"/>
                <w:sz w:val="16"/>
                <w:szCs w:val="16"/>
              </w:rPr>
            </w:pPr>
            <w:r w:rsidRPr="00A0293A">
              <w:rPr>
                <w:rFonts w:ascii="MS Gothic" w:eastAsia="MS Gothic" w:hAnsi="MS Gothic"/>
                <w:sz w:val="16"/>
                <w:szCs w:val="16"/>
              </w:rPr>
              <w:t xml:space="preserve"> </w:t>
            </w:r>
            <w:r>
              <w:rPr>
                <w:rFonts w:ascii="MS Gothic" w:eastAsia="MS Gothic" w:hAnsi="MS Gothic" w:hint="eastAsia"/>
                <w:sz w:val="16"/>
                <w:szCs w:val="16"/>
              </w:rPr>
              <w:t>☐</w:t>
            </w:r>
            <w:r>
              <w:rPr>
                <w:rFonts w:ascii="MS Gothic" w:eastAsia="MS Gothic" w:hAnsi="MS Gothic" w:hint="cs"/>
                <w:sz w:val="16"/>
                <w:szCs w:val="16"/>
              </w:rPr>
              <w:t xml:space="preserve"> </w:t>
            </w:r>
            <w:r w:rsidRPr="00A726D7">
              <w:rPr>
                <w:rFonts w:ascii="Tahoma" w:eastAsia="Calibri" w:hAnsi="Tahoma" w:cs="Tahoma"/>
                <w:sz w:val="16"/>
                <w:szCs w:val="16"/>
                <w:lang w:eastAsia="en-US"/>
              </w:rPr>
              <w:t>Pour ces dépenses,</w:t>
            </w:r>
            <w:r w:rsidRPr="00A0293A">
              <w:rPr>
                <w:rFonts w:ascii="Tahoma" w:eastAsia="Calibri" w:hAnsi="Tahoma" w:cs="Tahoma"/>
                <w:sz w:val="16"/>
                <w:szCs w:val="16"/>
                <w:lang w:eastAsia="en-US"/>
              </w:rPr>
              <w:t xml:space="preserve"> </w:t>
            </w:r>
            <w:r w:rsidR="00A726D7" w:rsidRPr="00C001C3">
              <w:rPr>
                <w:rFonts w:ascii="Tahoma" w:hAnsi="Tahoma" w:cs="Tahoma"/>
                <w:b/>
                <w:bCs/>
                <w:sz w:val="16"/>
                <w:szCs w:val="16"/>
              </w:rPr>
              <w:t>je suis informé(e)</w:t>
            </w:r>
            <w:r w:rsidR="00A726D7">
              <w:rPr>
                <w:rFonts w:ascii="Tahoma" w:hAnsi="Tahoma" w:cs="Tahoma"/>
                <w:sz w:val="16"/>
                <w:szCs w:val="16"/>
              </w:rPr>
              <w:t xml:space="preserve"> </w:t>
            </w:r>
            <w:r w:rsidRPr="00A0293A">
              <w:rPr>
                <w:rFonts w:ascii="Tahoma" w:eastAsia="Calibri" w:hAnsi="Tahoma" w:cs="Tahoma"/>
                <w:sz w:val="16"/>
                <w:szCs w:val="16"/>
                <w:lang w:eastAsia="en-US"/>
              </w:rPr>
              <w:t>que je pourrais être amené</w:t>
            </w:r>
            <w:r w:rsidR="00A726D7">
              <w:rPr>
                <w:rFonts w:ascii="Tahoma" w:eastAsia="Calibri" w:hAnsi="Tahoma" w:cs="Tahoma"/>
                <w:sz w:val="16"/>
                <w:szCs w:val="16"/>
                <w:lang w:eastAsia="en-US"/>
              </w:rPr>
              <w:t>(e)</w:t>
            </w:r>
            <w:r w:rsidRPr="00A0293A">
              <w:rPr>
                <w:rFonts w:ascii="Tahoma" w:eastAsia="Calibri" w:hAnsi="Tahoma" w:cs="Tahoma"/>
                <w:sz w:val="16"/>
                <w:szCs w:val="16"/>
                <w:lang w:eastAsia="en-US"/>
              </w:rPr>
              <w:t xml:space="preserve"> à justifier </w:t>
            </w:r>
            <w:proofErr w:type="gramStart"/>
            <w:r w:rsidRPr="00A0293A">
              <w:rPr>
                <w:rFonts w:ascii="Tahoma" w:eastAsia="Calibri" w:hAnsi="Tahoma" w:cs="Tahoma"/>
                <w:sz w:val="16"/>
                <w:szCs w:val="16"/>
                <w:lang w:eastAsia="en-US"/>
              </w:rPr>
              <w:t>d’avoir :</w:t>
            </w:r>
            <w:proofErr w:type="gramEnd"/>
          </w:p>
          <w:p w14:paraId="25DB716C" w14:textId="77777777" w:rsidR="00A46A29" w:rsidRPr="00A0293A" w:rsidRDefault="00A46A29" w:rsidP="00A0293A">
            <w:pPr>
              <w:numPr>
                <w:ilvl w:val="0"/>
                <w:numId w:val="41"/>
              </w:numPr>
              <w:suppressAutoHyphens w:val="0"/>
              <w:ind w:left="1284" w:hanging="357"/>
              <w:jc w:val="both"/>
              <w:rPr>
                <w:rFonts w:ascii="Tahoma" w:eastAsia="Calibri" w:hAnsi="Tahoma" w:cs="Tahoma"/>
                <w:bCs/>
                <w:sz w:val="16"/>
                <w:szCs w:val="16"/>
                <w:lang w:eastAsia="en-US"/>
              </w:rPr>
            </w:pPr>
            <w:r w:rsidRPr="00A0293A">
              <w:rPr>
                <w:rFonts w:ascii="Tahoma" w:eastAsia="Calibri" w:hAnsi="Tahoma" w:cs="Tahoma"/>
                <w:bCs/>
                <w:sz w:val="16"/>
                <w:szCs w:val="16"/>
                <w:lang w:eastAsia="en-US"/>
              </w:rPr>
              <w:t>Fait le choix de l’offre répondant de manière pertinente à mon besoin ;</w:t>
            </w:r>
          </w:p>
          <w:p w14:paraId="6E9AF0E8" w14:textId="77777777" w:rsidR="00A46A29" w:rsidRPr="00A0293A" w:rsidRDefault="00A46A29" w:rsidP="00A0293A">
            <w:pPr>
              <w:numPr>
                <w:ilvl w:val="0"/>
                <w:numId w:val="41"/>
              </w:numPr>
              <w:suppressAutoHyphens w:val="0"/>
              <w:ind w:left="1284" w:hanging="357"/>
              <w:jc w:val="both"/>
              <w:rPr>
                <w:rFonts w:ascii="Tahoma" w:eastAsia="Calibri" w:hAnsi="Tahoma" w:cs="Tahoma"/>
                <w:bCs/>
                <w:sz w:val="16"/>
                <w:szCs w:val="16"/>
                <w:lang w:eastAsia="en-US"/>
              </w:rPr>
            </w:pPr>
            <w:r w:rsidRPr="00A0293A">
              <w:rPr>
                <w:rFonts w:ascii="Tahoma" w:eastAsia="Calibri" w:hAnsi="Tahoma" w:cs="Tahoma"/>
                <w:bCs/>
                <w:sz w:val="16"/>
                <w:szCs w:val="16"/>
                <w:lang w:eastAsia="en-US"/>
              </w:rPr>
              <w:t>Respecté le principe de bonne utilisation des deniers publics ;</w:t>
            </w:r>
          </w:p>
          <w:p w14:paraId="4918E8B8" w14:textId="77777777" w:rsidR="00A46A29" w:rsidRPr="00A726D7" w:rsidRDefault="00A46A29" w:rsidP="00A0293A">
            <w:pPr>
              <w:numPr>
                <w:ilvl w:val="0"/>
                <w:numId w:val="41"/>
              </w:numPr>
              <w:suppressAutoHyphens w:val="0"/>
              <w:ind w:left="1284" w:hanging="357"/>
              <w:jc w:val="both"/>
              <w:rPr>
                <w:rFonts w:ascii="Tahoma" w:eastAsia="Calibri" w:hAnsi="Tahoma" w:cs="Tahoma"/>
                <w:bCs/>
                <w:sz w:val="18"/>
                <w:szCs w:val="18"/>
                <w:lang w:eastAsia="en-US"/>
              </w:rPr>
            </w:pPr>
            <w:r w:rsidRPr="00A0293A">
              <w:rPr>
                <w:rFonts w:ascii="Tahoma" w:eastAsia="Calibri" w:hAnsi="Tahoma" w:cs="Tahoma"/>
                <w:bCs/>
                <w:sz w:val="16"/>
                <w:szCs w:val="16"/>
                <w:lang w:eastAsia="en-US"/>
              </w:rPr>
              <w:t>Contractualisé avec un prestataire n’étant pas systématiquement le même lorsqu’il existe une pluralité d’offres potentielles susceptibles de répondre à mon besoin ;</w:t>
            </w:r>
          </w:p>
          <w:p w14:paraId="5BA4BF2C" w14:textId="77777777" w:rsidR="00A46A29" w:rsidRPr="00832E02" w:rsidRDefault="00A46A29" w:rsidP="00A0293A">
            <w:pPr>
              <w:suppressAutoHyphens w:val="0"/>
              <w:spacing w:after="120" w:line="259" w:lineRule="auto"/>
              <w:ind w:left="360"/>
              <w:rPr>
                <w:rFonts w:ascii="Tahoma" w:eastAsia="Calibri" w:hAnsi="Tahoma" w:cs="Tahoma"/>
                <w:sz w:val="16"/>
                <w:szCs w:val="16"/>
                <w:lang w:eastAsia="en-US"/>
              </w:rPr>
            </w:pPr>
          </w:p>
          <w:p w14:paraId="76EBFE49" w14:textId="23FDCAE7" w:rsidR="00520562" w:rsidRDefault="00A46A29" w:rsidP="00A46A29">
            <w:pPr>
              <w:suppressAutoHyphens w:val="0"/>
              <w:spacing w:after="120" w:line="259" w:lineRule="auto"/>
              <w:ind w:left="927"/>
              <w:rPr>
                <w:rFonts w:ascii="Tahoma" w:eastAsia="Calibri" w:hAnsi="Tahoma" w:cs="Tahoma"/>
                <w:sz w:val="16"/>
                <w:szCs w:val="16"/>
                <w:lang w:eastAsia="en-US"/>
              </w:rPr>
            </w:pPr>
            <w:r w:rsidRPr="00832E02">
              <w:rPr>
                <w:rFonts w:ascii="Tahoma" w:eastAsia="Calibri" w:hAnsi="Tahoma" w:cs="Tahoma"/>
                <w:sz w:val="16"/>
                <w:szCs w:val="16"/>
                <w:lang w:eastAsia="en-US"/>
              </w:rPr>
              <w:t xml:space="preserve">Afin de justifier du respect de ces trois principes, je </w:t>
            </w:r>
            <w:r>
              <w:rPr>
                <w:rFonts w:ascii="Tahoma" w:eastAsia="Calibri" w:hAnsi="Tahoma" w:cs="Tahoma"/>
                <w:sz w:val="16"/>
                <w:szCs w:val="16"/>
                <w:lang w:eastAsia="en-US"/>
              </w:rPr>
              <w:t>suis informé</w:t>
            </w:r>
            <w:r w:rsidR="00A726D7">
              <w:rPr>
                <w:rFonts w:ascii="Tahoma" w:eastAsia="Calibri" w:hAnsi="Tahoma" w:cs="Tahoma"/>
                <w:sz w:val="16"/>
                <w:szCs w:val="16"/>
                <w:lang w:eastAsia="en-US"/>
              </w:rPr>
              <w:t>(e)</w:t>
            </w:r>
            <w:r>
              <w:rPr>
                <w:rFonts w:ascii="Tahoma" w:eastAsia="Calibri" w:hAnsi="Tahoma" w:cs="Tahoma"/>
                <w:sz w:val="16"/>
                <w:szCs w:val="16"/>
                <w:lang w:eastAsia="en-US"/>
              </w:rPr>
              <w:t xml:space="preserve"> qu’il m’appartient de </w:t>
            </w:r>
            <w:r w:rsidRPr="00832E02">
              <w:rPr>
                <w:rFonts w:ascii="Tahoma" w:eastAsia="Calibri" w:hAnsi="Tahoma" w:cs="Tahoma"/>
                <w:sz w:val="16"/>
                <w:szCs w:val="16"/>
                <w:lang w:eastAsia="en-US"/>
              </w:rPr>
              <w:t>conserver tous les éléments justificatifs en ma possession (courriers de consultation, courriers de réponse, devis, copies d’écran...) qui sont susceptibles d’être demandés par le service instructeur ou un corps de contrôle</w:t>
            </w:r>
            <w:r>
              <w:rPr>
                <w:rFonts w:ascii="Tahoma" w:eastAsia="Calibri" w:hAnsi="Tahoma" w:cs="Tahoma"/>
                <w:sz w:val="16"/>
                <w:szCs w:val="16"/>
                <w:lang w:eastAsia="en-US"/>
              </w:rPr>
              <w:t xml:space="preserve"> afin de vérifier </w:t>
            </w:r>
            <w:r w:rsidRPr="0091279C">
              <w:rPr>
                <w:rFonts w:ascii="Tahoma" w:eastAsia="Calibri" w:hAnsi="Tahoma" w:cs="Tahoma"/>
                <w:sz w:val="16"/>
                <w:szCs w:val="16"/>
                <w:lang w:eastAsia="en-US"/>
              </w:rPr>
              <w:t>ma démarche d’achat</w:t>
            </w:r>
            <w:r w:rsidRPr="00832E02">
              <w:rPr>
                <w:rFonts w:ascii="Tahoma" w:eastAsia="Calibri" w:hAnsi="Tahoma" w:cs="Tahoma"/>
                <w:sz w:val="16"/>
                <w:szCs w:val="16"/>
                <w:lang w:eastAsia="en-US"/>
              </w:rPr>
              <w:t xml:space="preserve">. </w:t>
            </w:r>
          </w:p>
          <w:p w14:paraId="4F5AAC0E" w14:textId="0A27AC4F" w:rsidR="00A726D7" w:rsidRPr="00A0293A" w:rsidRDefault="00A726D7" w:rsidP="00A0293A">
            <w:pPr>
              <w:suppressAutoHyphens w:val="0"/>
              <w:spacing w:after="120" w:line="259" w:lineRule="auto"/>
              <w:ind w:left="927"/>
              <w:rPr>
                <w:rFonts w:ascii="Tahoma" w:eastAsia="Calibri" w:hAnsi="Tahoma" w:cs="Tahoma"/>
                <w:sz w:val="16"/>
                <w:szCs w:val="16"/>
                <w:lang w:eastAsia="en-US"/>
              </w:rPr>
            </w:pPr>
            <w:r>
              <w:rPr>
                <w:rFonts w:ascii="Tahoma" w:eastAsia="Calibri" w:hAnsi="Tahoma" w:cs="Tahoma"/>
                <w:sz w:val="16"/>
                <w:szCs w:val="16"/>
                <w:lang w:eastAsia="en-US"/>
              </w:rPr>
              <w:t xml:space="preserve">A défaut, </w:t>
            </w:r>
            <w:r w:rsidRPr="00A0293A">
              <w:rPr>
                <w:rFonts w:ascii="Tahoma" w:eastAsia="Calibri" w:hAnsi="Tahoma" w:cs="Tahoma"/>
                <w:b/>
                <w:bCs/>
                <w:sz w:val="16"/>
                <w:szCs w:val="16"/>
                <w:lang w:eastAsia="en-US"/>
              </w:rPr>
              <w:t>des corrections financières pourront être appliquées</w:t>
            </w:r>
            <w:r w:rsidR="00985E0D">
              <w:rPr>
                <w:rFonts w:ascii="Tahoma" w:eastAsia="Calibri" w:hAnsi="Tahoma" w:cs="Tahoma"/>
                <w:sz w:val="16"/>
                <w:szCs w:val="16"/>
                <w:lang w:eastAsia="en-US"/>
              </w:rPr>
              <w:t>.</w:t>
            </w:r>
          </w:p>
        </w:tc>
      </w:tr>
    </w:tbl>
    <w:p w14:paraId="3A6C8F22" w14:textId="77777777" w:rsidR="00520562" w:rsidRDefault="00520562" w:rsidP="00520562"/>
    <w:p w14:paraId="2FEEF882" w14:textId="7456DABD" w:rsidR="00A726D7" w:rsidRDefault="00A726D7">
      <w:pPr>
        <w:suppressAutoHyphens w:val="0"/>
        <w:rPr>
          <w:rFonts w:ascii="Tahoma" w:hAnsi="Tahoma"/>
          <w:sz w:val="14"/>
          <w:szCs w:val="14"/>
        </w:rPr>
      </w:pPr>
      <w:r>
        <w:rPr>
          <w:sz w:val="14"/>
          <w:szCs w:val="14"/>
        </w:rPr>
        <w:br w:type="page"/>
      </w:r>
    </w:p>
    <w:p w14:paraId="1B02BD37" w14:textId="24F62F1A" w:rsidR="00932776" w:rsidRPr="00932776" w:rsidRDefault="00932776" w:rsidP="00932776">
      <w:pPr>
        <w:pStyle w:val="normalformulaire"/>
        <w:jc w:val="center"/>
        <w:rPr>
          <w:rFonts w:cs="Tahoma"/>
          <w:b/>
          <w:smallCaps/>
          <w:color w:val="008080"/>
          <w:sz w:val="32"/>
          <w:szCs w:val="28"/>
          <w:u w:val="single"/>
        </w:rPr>
      </w:pPr>
      <w:bookmarkStart w:id="2" w:name="_Hlk16239963"/>
      <w:r w:rsidRPr="00932776">
        <w:rPr>
          <w:rFonts w:cs="Tahoma"/>
          <w:b/>
          <w:smallCaps/>
          <w:color w:val="008080"/>
          <w:sz w:val="32"/>
          <w:szCs w:val="28"/>
          <w:u w:val="single"/>
        </w:rPr>
        <w:lastRenderedPageBreak/>
        <w:t>pièces à fournir par le demandeur</w:t>
      </w:r>
    </w:p>
    <w:p w14:paraId="5321B8F4" w14:textId="77777777" w:rsidR="00932776" w:rsidRPr="00932776" w:rsidRDefault="00932776" w:rsidP="00932776">
      <w:pPr>
        <w:suppressAutoHyphens w:val="0"/>
        <w:spacing w:line="259" w:lineRule="auto"/>
        <w:rPr>
          <w:rFonts w:ascii="Tahoma" w:eastAsia="Calibri" w:hAnsi="Tahoma" w:cs="Tahoma"/>
          <w:b/>
          <w:sz w:val="20"/>
          <w:szCs w:val="20"/>
          <w:lang w:eastAsia="en-US"/>
        </w:rPr>
      </w:pPr>
    </w:p>
    <w:p w14:paraId="4FC1378A" w14:textId="77777777" w:rsidR="00932776" w:rsidRDefault="00932776" w:rsidP="00932776">
      <w:pPr>
        <w:suppressAutoHyphens w:val="0"/>
        <w:spacing w:after="160" w:line="259" w:lineRule="auto"/>
        <w:ind w:left="720"/>
        <w:contextualSpacing/>
        <w:rPr>
          <w:rFonts w:ascii="Tahoma" w:eastAsia="Calibri" w:hAnsi="Tahoma" w:cs="Tahoma"/>
          <w:sz w:val="20"/>
          <w:szCs w:val="20"/>
          <w:lang w:eastAsia="en-US"/>
        </w:rPr>
      </w:pPr>
    </w:p>
    <w:p w14:paraId="7CB9067D" w14:textId="77777777" w:rsidR="00AF6484" w:rsidRDefault="00AF6484" w:rsidP="00AF6484">
      <w:pPr>
        <w:suppressAutoHyphens w:val="0"/>
        <w:spacing w:after="160" w:line="259" w:lineRule="auto"/>
        <w:ind w:left="720"/>
        <w:contextualSpacing/>
        <w:jc w:val="both"/>
        <w:rPr>
          <w:rFonts w:ascii="Tahoma" w:eastAsia="Calibri" w:hAnsi="Tahoma" w:cs="Tahoma"/>
          <w:sz w:val="20"/>
          <w:szCs w:val="20"/>
          <w:lang w:eastAsia="en-US"/>
        </w:rPr>
      </w:pPr>
      <w:r>
        <w:rPr>
          <w:rFonts w:ascii="Tahoma" w:eastAsia="Calibri" w:hAnsi="Tahoma" w:cs="Tahoma"/>
          <w:sz w:val="20"/>
          <w:szCs w:val="20"/>
          <w:lang w:eastAsia="en-US"/>
        </w:rPr>
        <w:t xml:space="preserve">Recommandation : </w:t>
      </w:r>
    </w:p>
    <w:p w14:paraId="613ADD9F" w14:textId="27162BFB" w:rsidR="00AF6484" w:rsidRDefault="00AF6484" w:rsidP="00AF6484">
      <w:pPr>
        <w:suppressAutoHyphens w:val="0"/>
        <w:spacing w:after="160" w:line="259" w:lineRule="auto"/>
        <w:ind w:left="720"/>
        <w:contextualSpacing/>
        <w:jc w:val="both"/>
        <w:rPr>
          <w:rFonts w:ascii="Tahoma" w:eastAsia="Calibri" w:hAnsi="Tahoma" w:cs="Tahoma"/>
          <w:sz w:val="20"/>
          <w:szCs w:val="20"/>
          <w:lang w:eastAsia="en-US"/>
        </w:rPr>
      </w:pPr>
      <w:r>
        <w:rPr>
          <w:rFonts w:ascii="Tahoma" w:eastAsia="Calibri" w:hAnsi="Tahoma" w:cs="Tahoma"/>
          <w:sz w:val="20"/>
          <w:szCs w:val="20"/>
          <w:lang w:eastAsia="en-US"/>
        </w:rPr>
        <w:t xml:space="preserve">Pour chaque marché, classer les pièces demandées ci-dessous dans le dossier type disponible en téléchargement </w:t>
      </w:r>
      <w:hyperlink r:id="rId10" w:history="1">
        <w:r w:rsidRPr="00AC69C6">
          <w:rPr>
            <w:rStyle w:val="Lienhypertexte"/>
            <w:rFonts w:ascii="Tahoma" w:eastAsia="Calibri" w:hAnsi="Tahoma" w:cs="Tahoma"/>
            <w:sz w:val="20"/>
            <w:szCs w:val="20"/>
            <w:lang w:eastAsia="en-US"/>
          </w:rPr>
          <w:t>sous ce lien</w:t>
        </w:r>
      </w:hyperlink>
      <w:r>
        <w:rPr>
          <w:rFonts w:ascii="Tahoma" w:eastAsia="Calibri" w:hAnsi="Tahoma" w:cs="Tahoma"/>
          <w:sz w:val="20"/>
          <w:szCs w:val="20"/>
          <w:lang w:eastAsia="en-US"/>
        </w:rPr>
        <w:t>.</w:t>
      </w:r>
    </w:p>
    <w:p w14:paraId="29930769" w14:textId="77777777" w:rsidR="00AF6484" w:rsidRDefault="00AF6484" w:rsidP="00932776">
      <w:pPr>
        <w:suppressAutoHyphens w:val="0"/>
        <w:spacing w:after="160" w:line="259" w:lineRule="auto"/>
        <w:ind w:left="720"/>
        <w:contextualSpacing/>
        <w:rPr>
          <w:rFonts w:ascii="Tahoma" w:eastAsia="Calibri" w:hAnsi="Tahoma" w:cs="Tahoma"/>
          <w:sz w:val="20"/>
          <w:szCs w:val="20"/>
          <w:lang w:eastAsia="en-US"/>
        </w:rPr>
      </w:pPr>
    </w:p>
    <w:p w14:paraId="4EF1E691" w14:textId="77777777" w:rsidR="00AF6484" w:rsidRPr="00932776" w:rsidRDefault="00AF6484" w:rsidP="00932776">
      <w:pPr>
        <w:suppressAutoHyphens w:val="0"/>
        <w:spacing w:after="160" w:line="259" w:lineRule="auto"/>
        <w:ind w:left="720"/>
        <w:contextualSpacing/>
        <w:rPr>
          <w:rFonts w:ascii="Tahoma" w:eastAsia="Calibri" w:hAnsi="Tahoma" w:cs="Tahoma"/>
          <w:sz w:val="20"/>
          <w:szCs w:val="20"/>
          <w:lang w:eastAsia="en-US"/>
        </w:rPr>
      </w:pPr>
    </w:p>
    <w:p w14:paraId="427C8D3D" w14:textId="7C6720CD"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 xml:space="preserve">Preuves de la publicité : copie de l’avis de publicité en ligne, extrait d'un journal d'annonces légales (JAL), copie de l’avis de marché publié au BOAMP ou au Journal officiel de l'Union Européenne (JOUE), courriers de consultation, </w:t>
      </w:r>
      <w:r w:rsidR="00A63208">
        <w:rPr>
          <w:rFonts w:ascii="Tahoma" w:eastAsia="Calibri" w:hAnsi="Tahoma" w:cs="Tahoma"/>
          <w:sz w:val="20"/>
          <w:szCs w:val="20"/>
          <w:lang w:eastAsia="en-US"/>
        </w:rPr>
        <w:t xml:space="preserve">publication sur le </w:t>
      </w:r>
      <w:r w:rsidRPr="00932776">
        <w:rPr>
          <w:rFonts w:ascii="Tahoma" w:eastAsia="Calibri" w:hAnsi="Tahoma" w:cs="Tahoma"/>
          <w:sz w:val="20"/>
          <w:szCs w:val="20"/>
          <w:lang w:eastAsia="en-US"/>
        </w:rPr>
        <w:t>profil acheteur</w:t>
      </w:r>
    </w:p>
    <w:p w14:paraId="3F432A69"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 xml:space="preserve">Règlement de la consultation </w:t>
      </w:r>
    </w:p>
    <w:p w14:paraId="0EBEE267"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Cahiers des charges techniques, administratifs et financiers</w:t>
      </w:r>
    </w:p>
    <w:p w14:paraId="495F5BA6" w14:textId="77777777" w:rsidR="00A63208" w:rsidRPr="00D0164E" w:rsidRDefault="00A63208" w:rsidP="00A63208">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Registre des dépôts (si le rapport d’analyse des candidatures et des offres ne mentionne pas la date de réception des plis)</w:t>
      </w:r>
    </w:p>
    <w:p w14:paraId="42A79D85" w14:textId="30B0FFA6" w:rsidR="00D0164E" w:rsidRDefault="00932776" w:rsidP="00D0164E">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 xml:space="preserve">Rapport d'analyse des candidatures et des offres </w:t>
      </w:r>
    </w:p>
    <w:p w14:paraId="117E0D7C" w14:textId="77777777" w:rsidR="00A63208" w:rsidRPr="00932776" w:rsidRDefault="00A63208" w:rsidP="00A63208">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Rapport de présentation en cas de procédure formalisée</w:t>
      </w:r>
    </w:p>
    <w:p w14:paraId="133D7EC1" w14:textId="77777777" w:rsidR="00A63208" w:rsidRPr="00932776" w:rsidRDefault="00A63208" w:rsidP="00A63208">
      <w:pPr>
        <w:numPr>
          <w:ilvl w:val="0"/>
          <w:numId w:val="40"/>
        </w:numPr>
        <w:suppressAutoHyphens w:val="0"/>
        <w:spacing w:after="160" w:line="259" w:lineRule="auto"/>
        <w:ind w:left="1276" w:hanging="567"/>
        <w:rPr>
          <w:rFonts w:ascii="Tahoma" w:eastAsia="Calibri" w:hAnsi="Tahoma" w:cs="Tahoma"/>
          <w:sz w:val="20"/>
          <w:szCs w:val="20"/>
          <w:lang w:eastAsia="en-US"/>
        </w:rPr>
      </w:pPr>
      <w:bookmarkStart w:id="3" w:name="_Hlk15054220"/>
      <w:r w:rsidRPr="00932776">
        <w:rPr>
          <w:rFonts w:ascii="Tahoma" w:eastAsia="Calibri" w:hAnsi="Tahoma" w:cs="Tahoma"/>
          <w:sz w:val="20"/>
          <w:szCs w:val="20"/>
          <w:lang w:eastAsia="en-US"/>
        </w:rPr>
        <w:t>PV de choix de l’attributaire du marché public ou décision d'attribution du pouvoir adjudicateur</w:t>
      </w:r>
    </w:p>
    <w:p w14:paraId="4060AC89"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Acte(s) d'engagement(s) daté(s) et signé(s)</w:t>
      </w:r>
      <w:bookmarkEnd w:id="3"/>
    </w:p>
    <w:p w14:paraId="43754D4C"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 xml:space="preserve">Avenants éventuels </w:t>
      </w:r>
    </w:p>
    <w:p w14:paraId="06233554" w14:textId="7B14230A"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Argumentaire justifiant l’absence d’allotissement</w:t>
      </w:r>
      <w:r w:rsidR="00A63208">
        <w:rPr>
          <w:rFonts w:ascii="Tahoma" w:eastAsia="Calibri" w:hAnsi="Tahoma" w:cs="Tahoma"/>
          <w:sz w:val="20"/>
          <w:szCs w:val="20"/>
          <w:lang w:eastAsia="en-US"/>
        </w:rPr>
        <w:t>, le cas échéant</w:t>
      </w:r>
    </w:p>
    <w:p w14:paraId="0F59FFCF" w14:textId="589EB978" w:rsidR="00932776" w:rsidRPr="00932776" w:rsidRDefault="00A63208"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C</w:t>
      </w:r>
      <w:r w:rsidR="00932776" w:rsidRPr="00932776">
        <w:rPr>
          <w:rFonts w:ascii="Tahoma" w:eastAsia="Calibri" w:hAnsi="Tahoma" w:cs="Tahoma"/>
          <w:sz w:val="20"/>
          <w:szCs w:val="20"/>
          <w:lang w:eastAsia="en-US"/>
        </w:rPr>
        <w:t>ourrier de transmission au contrôle de légalité</w:t>
      </w:r>
      <w:r>
        <w:rPr>
          <w:rFonts w:ascii="Tahoma" w:eastAsia="Calibri" w:hAnsi="Tahoma" w:cs="Tahoma"/>
          <w:sz w:val="20"/>
          <w:szCs w:val="20"/>
          <w:lang w:eastAsia="en-US"/>
        </w:rPr>
        <w:t>, l</w:t>
      </w:r>
      <w:r w:rsidRPr="00932776">
        <w:rPr>
          <w:rFonts w:ascii="Tahoma" w:eastAsia="Calibri" w:hAnsi="Tahoma" w:cs="Tahoma"/>
          <w:sz w:val="20"/>
          <w:szCs w:val="20"/>
          <w:lang w:eastAsia="en-US"/>
        </w:rPr>
        <w:t>e cas échéant</w:t>
      </w:r>
    </w:p>
    <w:p w14:paraId="3A6F690D"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Courriers des candidats non retenus</w:t>
      </w:r>
    </w:p>
    <w:p w14:paraId="5F1DE5DF"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Attestation absence de conflit d’intérêts</w:t>
      </w:r>
    </w:p>
    <w:p w14:paraId="2C334C6D" w14:textId="77777777" w:rsidR="00A50956" w:rsidRDefault="00AD4D71" w:rsidP="00A63208">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Décompte général définitif dans le cadre des marchés de travaux</w:t>
      </w:r>
    </w:p>
    <w:p w14:paraId="3D4369D7" w14:textId="5B68B2CF" w:rsidR="00A63208" w:rsidRDefault="00A50956" w:rsidP="00A63208">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Ordre(s) de service, le cas échéant</w:t>
      </w:r>
      <w:r w:rsidR="00A63208" w:rsidRPr="00A63208">
        <w:rPr>
          <w:rFonts w:ascii="Tahoma" w:eastAsia="Calibri" w:hAnsi="Tahoma" w:cs="Tahoma"/>
          <w:sz w:val="20"/>
          <w:szCs w:val="20"/>
          <w:lang w:eastAsia="en-US"/>
        </w:rPr>
        <w:t xml:space="preserve"> </w:t>
      </w:r>
    </w:p>
    <w:p w14:paraId="3CC570CC" w14:textId="5E509AB8" w:rsidR="00B93877" w:rsidRPr="00B93877" w:rsidRDefault="00B93877" w:rsidP="00B93877">
      <w:pPr>
        <w:numPr>
          <w:ilvl w:val="0"/>
          <w:numId w:val="40"/>
        </w:numPr>
        <w:suppressAutoHyphens w:val="0"/>
        <w:spacing w:after="160" w:line="259" w:lineRule="auto"/>
        <w:ind w:left="1276" w:hanging="567"/>
        <w:rPr>
          <w:rFonts w:ascii="Tahoma" w:eastAsia="Calibri" w:hAnsi="Tahoma" w:cs="Tahoma"/>
          <w:sz w:val="20"/>
          <w:szCs w:val="20"/>
          <w:lang w:eastAsia="en-US"/>
        </w:rPr>
      </w:pPr>
      <w:r w:rsidRPr="00B93877">
        <w:rPr>
          <w:rFonts w:ascii="Tahoma" w:eastAsia="Calibri" w:hAnsi="Tahoma" w:cs="Tahoma"/>
          <w:sz w:val="20"/>
          <w:szCs w:val="20"/>
          <w:lang w:eastAsia="en-US"/>
        </w:rPr>
        <w:t>En cas d’accord cadre multi-attributaire : Marchés subséquents</w:t>
      </w:r>
      <w:r>
        <w:rPr>
          <w:rFonts w:ascii="Tahoma" w:eastAsia="Calibri" w:hAnsi="Tahoma" w:cs="Tahoma"/>
          <w:sz w:val="20"/>
          <w:szCs w:val="20"/>
          <w:lang w:eastAsia="en-US"/>
        </w:rPr>
        <w:t xml:space="preserve"> concernant le projet</w:t>
      </w:r>
      <w:r w:rsidRPr="00B93877">
        <w:rPr>
          <w:rFonts w:ascii="Tahoma" w:eastAsia="Calibri" w:hAnsi="Tahoma" w:cs="Tahoma"/>
          <w:sz w:val="20"/>
          <w:szCs w:val="20"/>
          <w:lang w:eastAsia="en-US"/>
        </w:rPr>
        <w:t xml:space="preserve"> (courriers de consultation et acte(s) d’engagement daté(s) et signé(s), durée du marché subséquent).</w:t>
      </w:r>
    </w:p>
    <w:p w14:paraId="267BAF21" w14:textId="3CBF51F9" w:rsidR="00AD4D71" w:rsidRDefault="00B93877"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En cas de sous-traitance : déclarations de sous-traitance</w:t>
      </w:r>
    </w:p>
    <w:p w14:paraId="04E58D69" w14:textId="47A9C983" w:rsidR="00B93877" w:rsidRDefault="00B93877"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En cas de marchés à tranches : affermissement des tranches</w:t>
      </w:r>
    </w:p>
    <w:p w14:paraId="1979CC2A" w14:textId="18745782" w:rsidR="00B93877" w:rsidRDefault="00B93877"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 xml:space="preserve">En cas de marchés à bons de commande : bons de commande liés au projet (et premier bon de commande en cas d’aide d’état avec effet incitatif) </w:t>
      </w:r>
    </w:p>
    <w:p w14:paraId="7735FFFD" w14:textId="77777777" w:rsidR="00932776" w:rsidRPr="00932776" w:rsidRDefault="00932776" w:rsidP="00932776">
      <w:pPr>
        <w:suppressAutoHyphens w:val="0"/>
        <w:ind w:left="1276"/>
        <w:rPr>
          <w:rFonts w:ascii="Tahoma" w:eastAsia="Calibri" w:hAnsi="Tahoma" w:cs="Tahoma"/>
          <w:sz w:val="20"/>
          <w:szCs w:val="20"/>
          <w:lang w:eastAsia="en-US"/>
        </w:rPr>
      </w:pPr>
    </w:p>
    <w:bookmarkEnd w:id="2"/>
    <w:p w14:paraId="0B0991FE" w14:textId="77777777" w:rsidR="00932776" w:rsidRPr="00932776" w:rsidRDefault="00932776" w:rsidP="00932776">
      <w:pPr>
        <w:suppressAutoHyphens w:val="0"/>
        <w:spacing w:after="160" w:line="259" w:lineRule="auto"/>
        <w:rPr>
          <w:rFonts w:ascii="Calibri" w:eastAsia="Calibri" w:hAnsi="Calibri"/>
          <w:b/>
          <w:color w:val="4472C4"/>
          <w:lang w:eastAsia="en-US"/>
        </w:rPr>
      </w:pPr>
    </w:p>
    <w:p w14:paraId="39CA96E1" w14:textId="77777777" w:rsidR="00932776" w:rsidRPr="00531B2A" w:rsidRDefault="00932776" w:rsidP="00531B2A">
      <w:pPr>
        <w:tabs>
          <w:tab w:val="left" w:pos="0"/>
          <w:tab w:val="left" w:pos="357"/>
        </w:tabs>
        <w:spacing w:before="113"/>
        <w:jc w:val="both"/>
        <w:rPr>
          <w:b/>
          <w:caps/>
          <w:color w:val="FFFFFF"/>
          <w:sz w:val="18"/>
          <w:szCs w:val="18"/>
          <w:shd w:val="clear" w:color="auto" w:fill="008080"/>
        </w:rPr>
      </w:pPr>
    </w:p>
    <w:sectPr w:rsidR="00932776" w:rsidRPr="00531B2A" w:rsidSect="00A20351">
      <w:footerReference w:type="default" r:id="rId11"/>
      <w:footnotePr>
        <w:pos w:val="beneathText"/>
      </w:footnotePr>
      <w:pgSz w:w="11906" w:h="16838" w:code="9"/>
      <w:pgMar w:top="284" w:right="720" w:bottom="289" w:left="510" w:header="113" w:footer="244"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F4FA2" w14:textId="77777777" w:rsidR="005E6059" w:rsidRDefault="005E6059" w:rsidP="00330402">
      <w:r>
        <w:separator/>
      </w:r>
    </w:p>
  </w:endnote>
  <w:endnote w:type="continuationSeparator" w:id="0">
    <w:p w14:paraId="7285CD41" w14:textId="77777777" w:rsidR="005E6059" w:rsidRDefault="005E6059" w:rsidP="00330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A7B71" w14:textId="77777777" w:rsidR="00CE74C3" w:rsidRPr="003C04D9" w:rsidRDefault="00CE74C3" w:rsidP="00CE74C3">
    <w:pPr>
      <w:pStyle w:val="Pieddepage"/>
      <w:jc w:val="right"/>
      <w:rPr>
        <w:rFonts w:ascii="Calibri" w:hAnsi="Calibri" w:cs="Calibri"/>
        <w:sz w:val="20"/>
        <w:szCs w:val="20"/>
      </w:rPr>
    </w:pPr>
    <w:r w:rsidRPr="003C04D9">
      <w:rPr>
        <w:rFonts w:ascii="Calibri" w:hAnsi="Calibri" w:cs="Calibri"/>
        <w:sz w:val="20"/>
        <w:szCs w:val="20"/>
      </w:rPr>
      <w:t xml:space="preserve">Page </w:t>
    </w:r>
    <w:r w:rsidRPr="003C04D9">
      <w:rPr>
        <w:rFonts w:ascii="Calibri" w:hAnsi="Calibri" w:cs="Calibri"/>
        <w:bCs/>
        <w:sz w:val="20"/>
        <w:szCs w:val="20"/>
      </w:rPr>
      <w:fldChar w:fldCharType="begin"/>
    </w:r>
    <w:r w:rsidRPr="003C04D9">
      <w:rPr>
        <w:rFonts w:ascii="Calibri" w:hAnsi="Calibri" w:cs="Calibri"/>
        <w:bCs/>
        <w:sz w:val="20"/>
        <w:szCs w:val="20"/>
      </w:rPr>
      <w:instrText>PAGE</w:instrText>
    </w:r>
    <w:r w:rsidRPr="003C04D9">
      <w:rPr>
        <w:rFonts w:ascii="Calibri" w:hAnsi="Calibri" w:cs="Calibri"/>
        <w:bCs/>
        <w:sz w:val="20"/>
        <w:szCs w:val="20"/>
      </w:rPr>
      <w:fldChar w:fldCharType="separate"/>
    </w:r>
    <w:r w:rsidR="005664AC">
      <w:rPr>
        <w:rFonts w:ascii="Calibri" w:hAnsi="Calibri" w:cs="Calibri"/>
        <w:bCs/>
        <w:noProof/>
        <w:sz w:val="20"/>
        <w:szCs w:val="20"/>
      </w:rPr>
      <w:t>1</w:t>
    </w:r>
    <w:r w:rsidRPr="003C04D9">
      <w:rPr>
        <w:rFonts w:ascii="Calibri" w:hAnsi="Calibri" w:cs="Calibri"/>
        <w:bCs/>
        <w:sz w:val="20"/>
        <w:szCs w:val="20"/>
      </w:rPr>
      <w:fldChar w:fldCharType="end"/>
    </w:r>
    <w:r w:rsidRPr="003C04D9">
      <w:rPr>
        <w:rFonts w:ascii="Calibri" w:hAnsi="Calibri" w:cs="Calibri"/>
        <w:sz w:val="20"/>
        <w:szCs w:val="20"/>
      </w:rPr>
      <w:t xml:space="preserve"> sur </w:t>
    </w:r>
    <w:r w:rsidRPr="003C04D9">
      <w:rPr>
        <w:rFonts w:ascii="Calibri" w:hAnsi="Calibri" w:cs="Calibri"/>
        <w:bCs/>
        <w:sz w:val="20"/>
        <w:szCs w:val="20"/>
      </w:rPr>
      <w:fldChar w:fldCharType="begin"/>
    </w:r>
    <w:r w:rsidRPr="003C04D9">
      <w:rPr>
        <w:rFonts w:ascii="Calibri" w:hAnsi="Calibri" w:cs="Calibri"/>
        <w:bCs/>
        <w:sz w:val="20"/>
        <w:szCs w:val="20"/>
      </w:rPr>
      <w:instrText>NUMPAGES</w:instrText>
    </w:r>
    <w:r w:rsidRPr="003C04D9">
      <w:rPr>
        <w:rFonts w:ascii="Calibri" w:hAnsi="Calibri" w:cs="Calibri"/>
        <w:bCs/>
        <w:sz w:val="20"/>
        <w:szCs w:val="20"/>
      </w:rPr>
      <w:fldChar w:fldCharType="separate"/>
    </w:r>
    <w:r w:rsidR="005664AC">
      <w:rPr>
        <w:rFonts w:ascii="Calibri" w:hAnsi="Calibri" w:cs="Calibri"/>
        <w:bCs/>
        <w:noProof/>
        <w:sz w:val="20"/>
        <w:szCs w:val="20"/>
      </w:rPr>
      <w:t>2</w:t>
    </w:r>
    <w:r w:rsidRPr="003C04D9">
      <w:rPr>
        <w:rFonts w:ascii="Calibri" w:hAnsi="Calibri" w:cs="Calibri"/>
        <w:bCs/>
        <w:sz w:val="20"/>
        <w:szCs w:val="20"/>
      </w:rPr>
      <w:fldChar w:fldCharType="end"/>
    </w:r>
  </w:p>
  <w:p w14:paraId="409E8A3F" w14:textId="65F712B9" w:rsidR="00CE74C3" w:rsidRDefault="00CE74C3" w:rsidP="00CE74C3">
    <w:pPr>
      <w:pStyle w:val="Pieddepage"/>
      <w:tabs>
        <w:tab w:val="clear" w:pos="4536"/>
        <w:tab w:val="clear" w:pos="9072"/>
        <w:tab w:val="center" w:pos="5115"/>
        <w:tab w:val="left" w:pos="5145"/>
        <w:tab w:val="right" w:pos="10335"/>
      </w:tabs>
      <w:ind w:right="30"/>
      <w:rPr>
        <w:rFonts w:ascii="Tahoma" w:hAnsi="Tahoma" w:cs="Tahoma"/>
        <w:color w:val="008080"/>
        <w:sz w:val="16"/>
        <w:szCs w:val="16"/>
      </w:rPr>
    </w:pPr>
    <w:r>
      <w:rPr>
        <w:rFonts w:ascii="Tahoma" w:hAnsi="Tahoma" w:cs="Tahoma"/>
        <w:color w:val="008080"/>
        <w:sz w:val="16"/>
        <w:szCs w:val="16"/>
      </w:rPr>
      <w:t>P</w:t>
    </w:r>
    <w:r w:rsidR="002C096D">
      <w:rPr>
        <w:rFonts w:ascii="Tahoma" w:hAnsi="Tahoma" w:cs="Tahoma"/>
        <w:color w:val="008080"/>
        <w:sz w:val="16"/>
        <w:szCs w:val="16"/>
      </w:rPr>
      <w:t>S</w:t>
    </w:r>
    <w:r w:rsidR="00230CEC">
      <w:rPr>
        <w:rFonts w:ascii="Tahoma" w:hAnsi="Tahoma" w:cs="Tahoma"/>
        <w:color w:val="008080"/>
        <w:sz w:val="16"/>
        <w:szCs w:val="16"/>
      </w:rPr>
      <w:t>R</w:t>
    </w:r>
    <w:r w:rsidR="002C096D">
      <w:rPr>
        <w:rFonts w:ascii="Tahoma" w:hAnsi="Tahoma" w:cs="Tahoma"/>
        <w:color w:val="008080"/>
        <w:sz w:val="16"/>
        <w:szCs w:val="16"/>
      </w:rPr>
      <w:t xml:space="preserve"> </w:t>
    </w:r>
    <w:r>
      <w:rPr>
        <w:rFonts w:ascii="Tahoma" w:hAnsi="Tahoma" w:cs="Tahoma"/>
        <w:color w:val="008080"/>
        <w:sz w:val="16"/>
        <w:szCs w:val="16"/>
      </w:rPr>
      <w:t>Bourgogne</w:t>
    </w:r>
    <w:r w:rsidR="002C096D">
      <w:rPr>
        <w:rFonts w:ascii="Tahoma" w:hAnsi="Tahoma" w:cs="Tahoma"/>
        <w:color w:val="008080"/>
        <w:sz w:val="16"/>
        <w:szCs w:val="16"/>
      </w:rPr>
      <w:t>-Franche-Comté</w:t>
    </w:r>
    <w:r>
      <w:rPr>
        <w:rFonts w:ascii="Tahoma" w:hAnsi="Tahoma" w:cs="Tahoma"/>
        <w:color w:val="008080"/>
        <w:sz w:val="16"/>
        <w:szCs w:val="16"/>
      </w:rPr>
      <w:t xml:space="preserve"> – </w:t>
    </w:r>
    <w:r w:rsidR="00B0553C">
      <w:rPr>
        <w:rFonts w:ascii="Tahoma" w:hAnsi="Tahoma" w:cs="Tahoma"/>
        <w:color w:val="008080"/>
        <w:sz w:val="16"/>
        <w:szCs w:val="16"/>
      </w:rPr>
      <w:t xml:space="preserve">Formulaire </w:t>
    </w:r>
    <w:r w:rsidR="002C096D">
      <w:rPr>
        <w:rFonts w:ascii="Tahoma" w:hAnsi="Tahoma" w:cs="Tahoma"/>
        <w:color w:val="008080"/>
        <w:sz w:val="16"/>
        <w:szCs w:val="16"/>
      </w:rPr>
      <w:t>C</w:t>
    </w:r>
    <w:r>
      <w:rPr>
        <w:rFonts w:ascii="Tahoma" w:hAnsi="Tahoma" w:cs="Tahoma"/>
        <w:color w:val="008080"/>
        <w:sz w:val="16"/>
        <w:szCs w:val="16"/>
      </w:rPr>
      <w:t xml:space="preserve">ommande </w:t>
    </w:r>
    <w:r w:rsidR="002C096D">
      <w:rPr>
        <w:rFonts w:ascii="Tahoma" w:hAnsi="Tahoma" w:cs="Tahoma"/>
        <w:color w:val="008080"/>
        <w:sz w:val="16"/>
        <w:szCs w:val="16"/>
      </w:rPr>
      <w:t>p</w:t>
    </w:r>
    <w:r>
      <w:rPr>
        <w:rFonts w:ascii="Tahoma" w:hAnsi="Tahoma" w:cs="Tahoma"/>
        <w:color w:val="008080"/>
        <w:sz w:val="16"/>
        <w:szCs w:val="16"/>
      </w:rPr>
      <w:t>ublique</w:t>
    </w:r>
  </w:p>
  <w:p w14:paraId="1D2A77D1" w14:textId="77777777" w:rsidR="00CE74C3" w:rsidRDefault="00CE74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C6E2CE" w14:textId="77777777" w:rsidR="005E6059" w:rsidRDefault="005E6059" w:rsidP="00330402">
      <w:r>
        <w:separator/>
      </w:r>
    </w:p>
  </w:footnote>
  <w:footnote w:type="continuationSeparator" w:id="0">
    <w:p w14:paraId="40D2408F" w14:textId="77777777" w:rsidR="005E6059" w:rsidRDefault="005E6059" w:rsidP="003304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suff w:val="nothing"/>
      <w:lvlText w:val=""/>
      <w:lvlJc w:val="left"/>
      <w:pPr>
        <w:tabs>
          <w:tab w:val="num" w:pos="0"/>
        </w:tabs>
        <w:ind w:left="0" w:firstLine="0"/>
      </w:pPr>
      <w:rPr>
        <w:rFonts w:ascii="Wingdings" w:hAnsi="Wingdings"/>
        <w:color w:val="008080"/>
      </w:rPr>
    </w:lvl>
  </w:abstractNum>
  <w:abstractNum w:abstractNumId="2" w15:restartNumberingAfterBreak="0">
    <w:nsid w:val="00000003"/>
    <w:multiLevelType w:val="singleLevel"/>
    <w:tmpl w:val="00000003"/>
    <w:name w:val="WW8Num3"/>
    <w:lvl w:ilvl="0">
      <w:start w:val="1"/>
      <w:numFmt w:val="bullet"/>
      <w:suff w:val="nothing"/>
      <w:lvlText w:val=""/>
      <w:lvlJc w:val="left"/>
      <w:pPr>
        <w:tabs>
          <w:tab w:val="num" w:pos="0"/>
        </w:tabs>
        <w:ind w:left="0" w:firstLine="0"/>
      </w:pPr>
      <w:rPr>
        <w:rFonts w:ascii="Wingdings" w:hAnsi="Wingdings"/>
      </w:rPr>
    </w:lvl>
  </w:abstractNum>
  <w:abstractNum w:abstractNumId="3" w15:restartNumberingAfterBreak="0">
    <w:nsid w:val="00000004"/>
    <w:multiLevelType w:val="singleLevel"/>
    <w:tmpl w:val="00000004"/>
    <w:name w:val="WW8Num4"/>
    <w:lvl w:ilvl="0">
      <w:numFmt w:val="bullet"/>
      <w:lvlText w:val=""/>
      <w:lvlJc w:val="left"/>
      <w:pPr>
        <w:tabs>
          <w:tab w:val="num" w:pos="0"/>
        </w:tabs>
        <w:ind w:left="0" w:firstLine="0"/>
      </w:pPr>
      <w:rPr>
        <w:rFonts w:ascii="Wingdings" w:hAnsi="Wingdings"/>
      </w:rPr>
    </w:lvl>
  </w:abstractNum>
  <w:abstractNum w:abstractNumId="4" w15:restartNumberingAfterBreak="0">
    <w:nsid w:val="00000006"/>
    <w:multiLevelType w:val="singleLevel"/>
    <w:tmpl w:val="CCE890BC"/>
    <w:name w:val="WW8Num6"/>
    <w:lvl w:ilvl="0">
      <w:numFmt w:val="bullet"/>
      <w:lvlText w:val=""/>
      <w:lvlJc w:val="left"/>
      <w:pPr>
        <w:tabs>
          <w:tab w:val="num" w:pos="0"/>
        </w:tabs>
        <w:ind w:left="0" w:firstLine="0"/>
      </w:pPr>
      <w:rPr>
        <w:rFonts w:ascii="Wingdings" w:hAnsi="Wingdings"/>
        <w:color w:val="000000"/>
      </w:rPr>
    </w:lvl>
  </w:abstractNum>
  <w:abstractNum w:abstractNumId="5" w15:restartNumberingAfterBreak="0">
    <w:nsid w:val="00000010"/>
    <w:multiLevelType w:val="multilevel"/>
    <w:tmpl w:val="00000010"/>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12E68DF"/>
    <w:multiLevelType w:val="hybridMultilevel"/>
    <w:tmpl w:val="28E06AEA"/>
    <w:lvl w:ilvl="0" w:tplc="1B9EFF7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5BA69DE"/>
    <w:multiLevelType w:val="hybridMultilevel"/>
    <w:tmpl w:val="4A6EE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6661F56"/>
    <w:multiLevelType w:val="hybridMultilevel"/>
    <w:tmpl w:val="DC58AA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90361DB"/>
    <w:multiLevelType w:val="hybridMultilevel"/>
    <w:tmpl w:val="9564CA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971606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12" w15:restartNumberingAfterBreak="0">
    <w:nsid w:val="0FAA0E6D"/>
    <w:multiLevelType w:val="hybridMultilevel"/>
    <w:tmpl w:val="279003AE"/>
    <w:lvl w:ilvl="0" w:tplc="FC46AED6">
      <w:start w:val="17"/>
      <w:numFmt w:val="bullet"/>
      <w:lvlText w:val="-"/>
      <w:lvlJc w:val="left"/>
      <w:pPr>
        <w:ind w:left="360" w:hanging="360"/>
      </w:pPr>
      <w:rPr>
        <w:rFonts w:ascii="Times New Roman" w:eastAsia="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13F0241D"/>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14" w15:restartNumberingAfterBreak="0">
    <w:nsid w:val="1D284AE2"/>
    <w:multiLevelType w:val="hybridMultilevel"/>
    <w:tmpl w:val="F40C1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DBB3855"/>
    <w:multiLevelType w:val="hybridMultilevel"/>
    <w:tmpl w:val="E65CD85E"/>
    <w:lvl w:ilvl="0" w:tplc="799CD8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3227B8E"/>
    <w:multiLevelType w:val="hybridMultilevel"/>
    <w:tmpl w:val="AE72BBF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69588B"/>
    <w:multiLevelType w:val="hybridMultilevel"/>
    <w:tmpl w:val="24A895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5D47DC9"/>
    <w:multiLevelType w:val="multilevel"/>
    <w:tmpl w:val="91EC94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269319AB"/>
    <w:multiLevelType w:val="hybridMultilevel"/>
    <w:tmpl w:val="BACCBD42"/>
    <w:lvl w:ilvl="0" w:tplc="5EC4E9B4">
      <w:start w:val="1"/>
      <w:numFmt w:val="bullet"/>
      <w:lvlText w:val=""/>
      <w:lvlJc w:val="left"/>
      <w:pPr>
        <w:ind w:left="360" w:hanging="360"/>
      </w:pPr>
      <w:rPr>
        <w:rFonts w:ascii="Wingdings 3" w:hAnsi="Wingdings 3" w:hint="default"/>
        <w:color w:val="auto"/>
        <w:sz w:val="20"/>
        <w:szCs w:val="20"/>
        <w:u w:color="92D05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2813099C"/>
    <w:multiLevelType w:val="hybridMultilevel"/>
    <w:tmpl w:val="5114BFE0"/>
    <w:lvl w:ilvl="0" w:tplc="127EDC6A">
      <w:start w:val="1"/>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2AE30CAB"/>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2" w15:restartNumberingAfterBreak="0">
    <w:nsid w:val="311B249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3" w15:restartNumberingAfterBreak="0">
    <w:nsid w:val="3B2117B6"/>
    <w:multiLevelType w:val="hybridMultilevel"/>
    <w:tmpl w:val="C7B400D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041A82"/>
    <w:multiLevelType w:val="hybridMultilevel"/>
    <w:tmpl w:val="455402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E3D5EBE"/>
    <w:multiLevelType w:val="hybridMultilevel"/>
    <w:tmpl w:val="B6B84798"/>
    <w:lvl w:ilvl="0" w:tplc="040C0001">
      <w:start w:val="1"/>
      <w:numFmt w:val="bullet"/>
      <w:lvlText w:val=""/>
      <w:lvlJc w:val="left"/>
      <w:pPr>
        <w:ind w:left="809" w:hanging="360"/>
      </w:pPr>
      <w:rPr>
        <w:rFonts w:ascii="Symbol" w:hAnsi="Symbol" w:hint="default"/>
      </w:rPr>
    </w:lvl>
    <w:lvl w:ilvl="1" w:tplc="040C0003" w:tentative="1">
      <w:start w:val="1"/>
      <w:numFmt w:val="bullet"/>
      <w:lvlText w:val="o"/>
      <w:lvlJc w:val="left"/>
      <w:pPr>
        <w:ind w:left="1529" w:hanging="360"/>
      </w:pPr>
      <w:rPr>
        <w:rFonts w:ascii="Courier New" w:hAnsi="Courier New" w:cs="Courier New" w:hint="default"/>
      </w:rPr>
    </w:lvl>
    <w:lvl w:ilvl="2" w:tplc="040C0005" w:tentative="1">
      <w:start w:val="1"/>
      <w:numFmt w:val="bullet"/>
      <w:lvlText w:val=""/>
      <w:lvlJc w:val="left"/>
      <w:pPr>
        <w:ind w:left="2249" w:hanging="360"/>
      </w:pPr>
      <w:rPr>
        <w:rFonts w:ascii="Wingdings" w:hAnsi="Wingdings" w:hint="default"/>
      </w:rPr>
    </w:lvl>
    <w:lvl w:ilvl="3" w:tplc="040C0001" w:tentative="1">
      <w:start w:val="1"/>
      <w:numFmt w:val="bullet"/>
      <w:lvlText w:val=""/>
      <w:lvlJc w:val="left"/>
      <w:pPr>
        <w:ind w:left="2969" w:hanging="360"/>
      </w:pPr>
      <w:rPr>
        <w:rFonts w:ascii="Symbol" w:hAnsi="Symbol" w:hint="default"/>
      </w:rPr>
    </w:lvl>
    <w:lvl w:ilvl="4" w:tplc="040C0003" w:tentative="1">
      <w:start w:val="1"/>
      <w:numFmt w:val="bullet"/>
      <w:lvlText w:val="o"/>
      <w:lvlJc w:val="left"/>
      <w:pPr>
        <w:ind w:left="3689" w:hanging="360"/>
      </w:pPr>
      <w:rPr>
        <w:rFonts w:ascii="Courier New" w:hAnsi="Courier New" w:cs="Courier New" w:hint="default"/>
      </w:rPr>
    </w:lvl>
    <w:lvl w:ilvl="5" w:tplc="040C0005" w:tentative="1">
      <w:start w:val="1"/>
      <w:numFmt w:val="bullet"/>
      <w:lvlText w:val=""/>
      <w:lvlJc w:val="left"/>
      <w:pPr>
        <w:ind w:left="4409" w:hanging="360"/>
      </w:pPr>
      <w:rPr>
        <w:rFonts w:ascii="Wingdings" w:hAnsi="Wingdings" w:hint="default"/>
      </w:rPr>
    </w:lvl>
    <w:lvl w:ilvl="6" w:tplc="040C0001" w:tentative="1">
      <w:start w:val="1"/>
      <w:numFmt w:val="bullet"/>
      <w:lvlText w:val=""/>
      <w:lvlJc w:val="left"/>
      <w:pPr>
        <w:ind w:left="5129" w:hanging="360"/>
      </w:pPr>
      <w:rPr>
        <w:rFonts w:ascii="Symbol" w:hAnsi="Symbol" w:hint="default"/>
      </w:rPr>
    </w:lvl>
    <w:lvl w:ilvl="7" w:tplc="040C0003" w:tentative="1">
      <w:start w:val="1"/>
      <w:numFmt w:val="bullet"/>
      <w:lvlText w:val="o"/>
      <w:lvlJc w:val="left"/>
      <w:pPr>
        <w:ind w:left="5849" w:hanging="360"/>
      </w:pPr>
      <w:rPr>
        <w:rFonts w:ascii="Courier New" w:hAnsi="Courier New" w:cs="Courier New" w:hint="default"/>
      </w:rPr>
    </w:lvl>
    <w:lvl w:ilvl="8" w:tplc="040C0005" w:tentative="1">
      <w:start w:val="1"/>
      <w:numFmt w:val="bullet"/>
      <w:lvlText w:val=""/>
      <w:lvlJc w:val="left"/>
      <w:pPr>
        <w:ind w:left="6569" w:hanging="360"/>
      </w:pPr>
      <w:rPr>
        <w:rFonts w:ascii="Wingdings" w:hAnsi="Wingdings" w:hint="default"/>
      </w:rPr>
    </w:lvl>
  </w:abstractNum>
  <w:abstractNum w:abstractNumId="26" w15:restartNumberingAfterBreak="0">
    <w:nsid w:val="448A213E"/>
    <w:multiLevelType w:val="hybridMultilevel"/>
    <w:tmpl w:val="F6CA2C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4CE5143"/>
    <w:multiLevelType w:val="hybridMultilevel"/>
    <w:tmpl w:val="647C542C"/>
    <w:lvl w:ilvl="0" w:tplc="CCE056A0">
      <w:start w:val="1"/>
      <w:numFmt w:val="bullet"/>
      <w:lvlText w:val=""/>
      <w:lvlJc w:val="left"/>
      <w:pPr>
        <w:tabs>
          <w:tab w:val="num" w:pos="79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D3369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9" w15:restartNumberingAfterBreak="0">
    <w:nsid w:val="4C1A4736"/>
    <w:multiLevelType w:val="hybridMultilevel"/>
    <w:tmpl w:val="38C64B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8F20EA"/>
    <w:multiLevelType w:val="hybridMultilevel"/>
    <w:tmpl w:val="D50EF22E"/>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31" w15:restartNumberingAfterBreak="0">
    <w:nsid w:val="58D53F4B"/>
    <w:multiLevelType w:val="hybridMultilevel"/>
    <w:tmpl w:val="97D67C4E"/>
    <w:lvl w:ilvl="0" w:tplc="040C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5A373593"/>
    <w:multiLevelType w:val="hybridMultilevel"/>
    <w:tmpl w:val="16A28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DD210B3"/>
    <w:multiLevelType w:val="hybridMultilevel"/>
    <w:tmpl w:val="C1DA5C8C"/>
    <w:lvl w:ilvl="0" w:tplc="EF16E464">
      <w:start w:val="1"/>
      <w:numFmt w:val="bullet"/>
      <w:lvlText w:val=""/>
      <w:lvlJc w:val="left"/>
      <w:pPr>
        <w:tabs>
          <w:tab w:val="num" w:pos="369"/>
        </w:tabs>
        <w:ind w:left="369" w:hanging="22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7007CF"/>
    <w:multiLevelType w:val="hybridMultilevel"/>
    <w:tmpl w:val="80325B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5D21D5"/>
    <w:multiLevelType w:val="hybridMultilevel"/>
    <w:tmpl w:val="F6628DF8"/>
    <w:lvl w:ilvl="0" w:tplc="03AC26D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4DB4B7D"/>
    <w:multiLevelType w:val="hybridMultilevel"/>
    <w:tmpl w:val="6C3E26E0"/>
    <w:lvl w:ilvl="0" w:tplc="94888E1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616214"/>
    <w:multiLevelType w:val="hybridMultilevel"/>
    <w:tmpl w:val="B2E2275C"/>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38" w15:restartNumberingAfterBreak="0">
    <w:nsid w:val="797E3431"/>
    <w:multiLevelType w:val="hybridMultilevel"/>
    <w:tmpl w:val="ED1AC6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F6211D"/>
    <w:multiLevelType w:val="hybridMultilevel"/>
    <w:tmpl w:val="304C44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734ABB"/>
    <w:multiLevelType w:val="hybridMultilevel"/>
    <w:tmpl w:val="4C94191E"/>
    <w:lvl w:ilvl="0" w:tplc="23F4C19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F5545F3"/>
    <w:multiLevelType w:val="hybridMultilevel"/>
    <w:tmpl w:val="79D09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8A26EF"/>
    <w:multiLevelType w:val="hybridMultilevel"/>
    <w:tmpl w:val="B2AC218C"/>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num w:numId="1" w16cid:durableId="1436364630">
    <w:abstractNumId w:val="0"/>
  </w:num>
  <w:num w:numId="2" w16cid:durableId="5330387">
    <w:abstractNumId w:val="1"/>
  </w:num>
  <w:num w:numId="3" w16cid:durableId="1304189678">
    <w:abstractNumId w:val="2"/>
  </w:num>
  <w:num w:numId="4" w16cid:durableId="706875702">
    <w:abstractNumId w:val="5"/>
  </w:num>
  <w:num w:numId="5" w16cid:durableId="997538029">
    <w:abstractNumId w:val="23"/>
  </w:num>
  <w:num w:numId="6" w16cid:durableId="627902140">
    <w:abstractNumId w:val="6"/>
  </w:num>
  <w:num w:numId="7" w16cid:durableId="892161987">
    <w:abstractNumId w:val="27"/>
  </w:num>
  <w:num w:numId="8" w16cid:durableId="683243099">
    <w:abstractNumId w:val="18"/>
  </w:num>
  <w:num w:numId="9" w16cid:durableId="1819416926">
    <w:abstractNumId w:val="10"/>
  </w:num>
  <w:num w:numId="10" w16cid:durableId="4334041">
    <w:abstractNumId w:val="15"/>
  </w:num>
  <w:num w:numId="11" w16cid:durableId="1846550847">
    <w:abstractNumId w:val="33"/>
  </w:num>
  <w:num w:numId="12" w16cid:durableId="993484075">
    <w:abstractNumId w:val="35"/>
  </w:num>
  <w:num w:numId="13" w16cid:durableId="280192175">
    <w:abstractNumId w:val="11"/>
  </w:num>
  <w:num w:numId="14" w16cid:durableId="268632895">
    <w:abstractNumId w:val="28"/>
  </w:num>
  <w:num w:numId="15" w16cid:durableId="335544843">
    <w:abstractNumId w:val="22"/>
  </w:num>
  <w:num w:numId="16" w16cid:durableId="1751540275">
    <w:abstractNumId w:val="13"/>
  </w:num>
  <w:num w:numId="17" w16cid:durableId="431317401">
    <w:abstractNumId w:val="21"/>
  </w:num>
  <w:num w:numId="18" w16cid:durableId="2100977073">
    <w:abstractNumId w:val="40"/>
  </w:num>
  <w:num w:numId="19" w16cid:durableId="1931038648">
    <w:abstractNumId w:val="19"/>
  </w:num>
  <w:num w:numId="20" w16cid:durableId="1743408271">
    <w:abstractNumId w:val="42"/>
  </w:num>
  <w:num w:numId="21" w16cid:durableId="1998343861">
    <w:abstractNumId w:val="37"/>
  </w:num>
  <w:num w:numId="22" w16cid:durableId="507406392">
    <w:abstractNumId w:val="30"/>
  </w:num>
  <w:num w:numId="23" w16cid:durableId="1643536160">
    <w:abstractNumId w:val="3"/>
  </w:num>
  <w:num w:numId="24" w16cid:durableId="949506779">
    <w:abstractNumId w:val="4"/>
  </w:num>
  <w:num w:numId="25" w16cid:durableId="193470386">
    <w:abstractNumId w:val="12"/>
  </w:num>
  <w:num w:numId="26" w16cid:durableId="377634874">
    <w:abstractNumId w:val="16"/>
  </w:num>
  <w:num w:numId="27" w16cid:durableId="727190056">
    <w:abstractNumId w:val="38"/>
  </w:num>
  <w:num w:numId="28" w16cid:durableId="1148670893">
    <w:abstractNumId w:val="32"/>
  </w:num>
  <w:num w:numId="29" w16cid:durableId="491530308">
    <w:abstractNumId w:val="26"/>
  </w:num>
  <w:num w:numId="30" w16cid:durableId="1925916372">
    <w:abstractNumId w:val="9"/>
  </w:num>
  <w:num w:numId="31" w16cid:durableId="34621413">
    <w:abstractNumId w:val="34"/>
  </w:num>
  <w:num w:numId="32" w16cid:durableId="752360027">
    <w:abstractNumId w:val="14"/>
  </w:num>
  <w:num w:numId="33" w16cid:durableId="63459799">
    <w:abstractNumId w:val="8"/>
  </w:num>
  <w:num w:numId="34" w16cid:durableId="63191202">
    <w:abstractNumId w:val="24"/>
  </w:num>
  <w:num w:numId="35" w16cid:durableId="2130932363">
    <w:abstractNumId w:val="25"/>
  </w:num>
  <w:num w:numId="36" w16cid:durableId="776365078">
    <w:abstractNumId w:val="41"/>
  </w:num>
  <w:num w:numId="37" w16cid:durableId="1499468399">
    <w:abstractNumId w:val="39"/>
  </w:num>
  <w:num w:numId="38" w16cid:durableId="2082017478">
    <w:abstractNumId w:val="29"/>
  </w:num>
  <w:num w:numId="39" w16cid:durableId="1476871650">
    <w:abstractNumId w:val="17"/>
  </w:num>
  <w:num w:numId="40" w16cid:durableId="607157659">
    <w:abstractNumId w:val="36"/>
  </w:num>
  <w:num w:numId="41" w16cid:durableId="1470438400">
    <w:abstractNumId w:val="20"/>
  </w:num>
  <w:num w:numId="42" w16cid:durableId="1404330251">
    <w:abstractNumId w:val="7"/>
  </w:num>
  <w:num w:numId="43" w16cid:durableId="64115972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894"/>
    <w:rsid w:val="000007DA"/>
    <w:rsid w:val="0000258B"/>
    <w:rsid w:val="00003254"/>
    <w:rsid w:val="0000345C"/>
    <w:rsid w:val="00005920"/>
    <w:rsid w:val="00006866"/>
    <w:rsid w:val="00010829"/>
    <w:rsid w:val="0001204F"/>
    <w:rsid w:val="00012778"/>
    <w:rsid w:val="00014EED"/>
    <w:rsid w:val="00022117"/>
    <w:rsid w:val="00022D6A"/>
    <w:rsid w:val="000247E5"/>
    <w:rsid w:val="00026F6D"/>
    <w:rsid w:val="0003133A"/>
    <w:rsid w:val="00031643"/>
    <w:rsid w:val="000318F9"/>
    <w:rsid w:val="000364EE"/>
    <w:rsid w:val="00037269"/>
    <w:rsid w:val="00037A04"/>
    <w:rsid w:val="00040BA2"/>
    <w:rsid w:val="00041921"/>
    <w:rsid w:val="00045AE8"/>
    <w:rsid w:val="00047F9A"/>
    <w:rsid w:val="0005315A"/>
    <w:rsid w:val="00054168"/>
    <w:rsid w:val="000570CF"/>
    <w:rsid w:val="00072C65"/>
    <w:rsid w:val="000860DA"/>
    <w:rsid w:val="00087709"/>
    <w:rsid w:val="0009276E"/>
    <w:rsid w:val="00092794"/>
    <w:rsid w:val="00093F8D"/>
    <w:rsid w:val="000A29D8"/>
    <w:rsid w:val="000A3696"/>
    <w:rsid w:val="000A38F2"/>
    <w:rsid w:val="000A3906"/>
    <w:rsid w:val="000B0D58"/>
    <w:rsid w:val="000B7721"/>
    <w:rsid w:val="000C30A7"/>
    <w:rsid w:val="000C7A91"/>
    <w:rsid w:val="000D13AA"/>
    <w:rsid w:val="000D336C"/>
    <w:rsid w:val="000D4544"/>
    <w:rsid w:val="000D627D"/>
    <w:rsid w:val="000D7D26"/>
    <w:rsid w:val="000E1083"/>
    <w:rsid w:val="000F0B07"/>
    <w:rsid w:val="000F70EF"/>
    <w:rsid w:val="00102F8E"/>
    <w:rsid w:val="001033D3"/>
    <w:rsid w:val="00104060"/>
    <w:rsid w:val="00107531"/>
    <w:rsid w:val="001123A2"/>
    <w:rsid w:val="0011391C"/>
    <w:rsid w:val="00114890"/>
    <w:rsid w:val="00121146"/>
    <w:rsid w:val="001252E3"/>
    <w:rsid w:val="001254B6"/>
    <w:rsid w:val="001275B9"/>
    <w:rsid w:val="00127FB4"/>
    <w:rsid w:val="00130875"/>
    <w:rsid w:val="001337C3"/>
    <w:rsid w:val="001361CE"/>
    <w:rsid w:val="001414AC"/>
    <w:rsid w:val="00146ECE"/>
    <w:rsid w:val="00150DC0"/>
    <w:rsid w:val="001610DA"/>
    <w:rsid w:val="00161A27"/>
    <w:rsid w:val="00163758"/>
    <w:rsid w:val="00164BA4"/>
    <w:rsid w:val="0016552B"/>
    <w:rsid w:val="001754E1"/>
    <w:rsid w:val="00180841"/>
    <w:rsid w:val="001811D5"/>
    <w:rsid w:val="0018145E"/>
    <w:rsid w:val="001847B3"/>
    <w:rsid w:val="00184F35"/>
    <w:rsid w:val="00185938"/>
    <w:rsid w:val="00190B7E"/>
    <w:rsid w:val="0019340F"/>
    <w:rsid w:val="001B6657"/>
    <w:rsid w:val="001B6C0A"/>
    <w:rsid w:val="001C19DC"/>
    <w:rsid w:val="001C7A90"/>
    <w:rsid w:val="001D05C6"/>
    <w:rsid w:val="001D0711"/>
    <w:rsid w:val="001D3568"/>
    <w:rsid w:val="001D6C5C"/>
    <w:rsid w:val="001D71AD"/>
    <w:rsid w:val="001F0B34"/>
    <w:rsid w:val="001F19D1"/>
    <w:rsid w:val="001F2B04"/>
    <w:rsid w:val="001F2D69"/>
    <w:rsid w:val="0021165A"/>
    <w:rsid w:val="00215D18"/>
    <w:rsid w:val="00216488"/>
    <w:rsid w:val="00216650"/>
    <w:rsid w:val="00224DAE"/>
    <w:rsid w:val="002254F3"/>
    <w:rsid w:val="00225BF0"/>
    <w:rsid w:val="00230CEC"/>
    <w:rsid w:val="00234D3C"/>
    <w:rsid w:val="00235759"/>
    <w:rsid w:val="0024103D"/>
    <w:rsid w:val="00243A87"/>
    <w:rsid w:val="00243B91"/>
    <w:rsid w:val="0024577D"/>
    <w:rsid w:val="00250E0D"/>
    <w:rsid w:val="00252490"/>
    <w:rsid w:val="00262AEB"/>
    <w:rsid w:val="00277095"/>
    <w:rsid w:val="00282386"/>
    <w:rsid w:val="002878BD"/>
    <w:rsid w:val="002908A7"/>
    <w:rsid w:val="0029420A"/>
    <w:rsid w:val="00296415"/>
    <w:rsid w:val="00297B67"/>
    <w:rsid w:val="002A19C3"/>
    <w:rsid w:val="002A210E"/>
    <w:rsid w:val="002A3C92"/>
    <w:rsid w:val="002A3DAC"/>
    <w:rsid w:val="002A424C"/>
    <w:rsid w:val="002A6517"/>
    <w:rsid w:val="002A6FA0"/>
    <w:rsid w:val="002A7B6E"/>
    <w:rsid w:val="002B2C1F"/>
    <w:rsid w:val="002B3B27"/>
    <w:rsid w:val="002B674A"/>
    <w:rsid w:val="002B6FB7"/>
    <w:rsid w:val="002B70C4"/>
    <w:rsid w:val="002C096D"/>
    <w:rsid w:val="002C20BD"/>
    <w:rsid w:val="002C2A97"/>
    <w:rsid w:val="002C36B2"/>
    <w:rsid w:val="002D0655"/>
    <w:rsid w:val="002D0AA7"/>
    <w:rsid w:val="002D7F6A"/>
    <w:rsid w:val="002F0619"/>
    <w:rsid w:val="002F2053"/>
    <w:rsid w:val="00300C56"/>
    <w:rsid w:val="003033BC"/>
    <w:rsid w:val="00304F82"/>
    <w:rsid w:val="003121E2"/>
    <w:rsid w:val="00312ECD"/>
    <w:rsid w:val="00317817"/>
    <w:rsid w:val="00322744"/>
    <w:rsid w:val="00323080"/>
    <w:rsid w:val="003266C0"/>
    <w:rsid w:val="00330402"/>
    <w:rsid w:val="00336E82"/>
    <w:rsid w:val="003415B6"/>
    <w:rsid w:val="0034240C"/>
    <w:rsid w:val="00343959"/>
    <w:rsid w:val="003561F8"/>
    <w:rsid w:val="00356D1E"/>
    <w:rsid w:val="00365BAA"/>
    <w:rsid w:val="0036711B"/>
    <w:rsid w:val="00372C64"/>
    <w:rsid w:val="003734F3"/>
    <w:rsid w:val="00374AB3"/>
    <w:rsid w:val="003768FE"/>
    <w:rsid w:val="00380B99"/>
    <w:rsid w:val="0038776E"/>
    <w:rsid w:val="00392424"/>
    <w:rsid w:val="003A629F"/>
    <w:rsid w:val="003A7DD0"/>
    <w:rsid w:val="003B09FF"/>
    <w:rsid w:val="003B6C89"/>
    <w:rsid w:val="003C04D9"/>
    <w:rsid w:val="003C05F6"/>
    <w:rsid w:val="003C4363"/>
    <w:rsid w:val="003C7441"/>
    <w:rsid w:val="003D08A3"/>
    <w:rsid w:val="003D15AA"/>
    <w:rsid w:val="003D7C45"/>
    <w:rsid w:val="003D7D1C"/>
    <w:rsid w:val="003E0257"/>
    <w:rsid w:val="003E3717"/>
    <w:rsid w:val="00402D71"/>
    <w:rsid w:val="00407D63"/>
    <w:rsid w:val="00411B99"/>
    <w:rsid w:val="0041402E"/>
    <w:rsid w:val="00414124"/>
    <w:rsid w:val="00421131"/>
    <w:rsid w:val="00427D32"/>
    <w:rsid w:val="00431F1A"/>
    <w:rsid w:val="00435F49"/>
    <w:rsid w:val="00440D90"/>
    <w:rsid w:val="00441335"/>
    <w:rsid w:val="00443DAA"/>
    <w:rsid w:val="00445D6F"/>
    <w:rsid w:val="004543BD"/>
    <w:rsid w:val="00456BAA"/>
    <w:rsid w:val="00462474"/>
    <w:rsid w:val="00464D39"/>
    <w:rsid w:val="00466B82"/>
    <w:rsid w:val="00470EC2"/>
    <w:rsid w:val="00471524"/>
    <w:rsid w:val="00475A75"/>
    <w:rsid w:val="00482292"/>
    <w:rsid w:val="0048618B"/>
    <w:rsid w:val="004878F4"/>
    <w:rsid w:val="00490885"/>
    <w:rsid w:val="004A29A9"/>
    <w:rsid w:val="004A5A07"/>
    <w:rsid w:val="004A6DBE"/>
    <w:rsid w:val="004B473D"/>
    <w:rsid w:val="004C0A7D"/>
    <w:rsid w:val="004C47DC"/>
    <w:rsid w:val="004D30F4"/>
    <w:rsid w:val="004D3437"/>
    <w:rsid w:val="004D556B"/>
    <w:rsid w:val="004E2AEE"/>
    <w:rsid w:val="004E4F0F"/>
    <w:rsid w:val="004F1A98"/>
    <w:rsid w:val="004F38F3"/>
    <w:rsid w:val="004F3E3D"/>
    <w:rsid w:val="004F6E7F"/>
    <w:rsid w:val="00500C8A"/>
    <w:rsid w:val="0050358F"/>
    <w:rsid w:val="005074D0"/>
    <w:rsid w:val="00510D11"/>
    <w:rsid w:val="00513057"/>
    <w:rsid w:val="00520562"/>
    <w:rsid w:val="00520CA3"/>
    <w:rsid w:val="005256E5"/>
    <w:rsid w:val="00530A45"/>
    <w:rsid w:val="005313E4"/>
    <w:rsid w:val="00531B2A"/>
    <w:rsid w:val="0053233E"/>
    <w:rsid w:val="00542174"/>
    <w:rsid w:val="005441C5"/>
    <w:rsid w:val="005442DC"/>
    <w:rsid w:val="0054491E"/>
    <w:rsid w:val="00547D20"/>
    <w:rsid w:val="00550DB5"/>
    <w:rsid w:val="00551DCC"/>
    <w:rsid w:val="00556AA2"/>
    <w:rsid w:val="00562A50"/>
    <w:rsid w:val="005664AC"/>
    <w:rsid w:val="00571CE0"/>
    <w:rsid w:val="00576980"/>
    <w:rsid w:val="005777E0"/>
    <w:rsid w:val="00583B9C"/>
    <w:rsid w:val="00590664"/>
    <w:rsid w:val="00594F7E"/>
    <w:rsid w:val="0059504C"/>
    <w:rsid w:val="005972D4"/>
    <w:rsid w:val="00597C14"/>
    <w:rsid w:val="005A2559"/>
    <w:rsid w:val="005A3270"/>
    <w:rsid w:val="005B35BD"/>
    <w:rsid w:val="005B62AD"/>
    <w:rsid w:val="005B7178"/>
    <w:rsid w:val="005B7C6E"/>
    <w:rsid w:val="005C1F45"/>
    <w:rsid w:val="005C2C00"/>
    <w:rsid w:val="005D4EBE"/>
    <w:rsid w:val="005D5C2A"/>
    <w:rsid w:val="005D787E"/>
    <w:rsid w:val="005E1ED2"/>
    <w:rsid w:val="005E3D64"/>
    <w:rsid w:val="005E4FD6"/>
    <w:rsid w:val="005E6059"/>
    <w:rsid w:val="005E69C3"/>
    <w:rsid w:val="005F44E6"/>
    <w:rsid w:val="005F540B"/>
    <w:rsid w:val="006140ED"/>
    <w:rsid w:val="006148C0"/>
    <w:rsid w:val="0061663A"/>
    <w:rsid w:val="00616693"/>
    <w:rsid w:val="006235EE"/>
    <w:rsid w:val="006258DA"/>
    <w:rsid w:val="00632C93"/>
    <w:rsid w:val="006351FA"/>
    <w:rsid w:val="00636B2E"/>
    <w:rsid w:val="00636B42"/>
    <w:rsid w:val="00636DA3"/>
    <w:rsid w:val="00655819"/>
    <w:rsid w:val="00660155"/>
    <w:rsid w:val="006610F4"/>
    <w:rsid w:val="00663A09"/>
    <w:rsid w:val="006640C5"/>
    <w:rsid w:val="00666C3E"/>
    <w:rsid w:val="00680E43"/>
    <w:rsid w:val="00681DF9"/>
    <w:rsid w:val="006931DF"/>
    <w:rsid w:val="00697730"/>
    <w:rsid w:val="006A10A1"/>
    <w:rsid w:val="006A125E"/>
    <w:rsid w:val="006A1554"/>
    <w:rsid w:val="006A2056"/>
    <w:rsid w:val="006A2F23"/>
    <w:rsid w:val="006A43F9"/>
    <w:rsid w:val="006B3306"/>
    <w:rsid w:val="006B3F15"/>
    <w:rsid w:val="006B5B71"/>
    <w:rsid w:val="006B61AE"/>
    <w:rsid w:val="006B6903"/>
    <w:rsid w:val="006C6899"/>
    <w:rsid w:val="006D0901"/>
    <w:rsid w:val="006D1EA2"/>
    <w:rsid w:val="006D58A3"/>
    <w:rsid w:val="006E2EAC"/>
    <w:rsid w:val="006E4835"/>
    <w:rsid w:val="006E580E"/>
    <w:rsid w:val="006F5F61"/>
    <w:rsid w:val="006F6611"/>
    <w:rsid w:val="00705229"/>
    <w:rsid w:val="007056B6"/>
    <w:rsid w:val="00706DF6"/>
    <w:rsid w:val="00707020"/>
    <w:rsid w:val="00712AC8"/>
    <w:rsid w:val="00712EDE"/>
    <w:rsid w:val="00714A90"/>
    <w:rsid w:val="00715FD2"/>
    <w:rsid w:val="00717041"/>
    <w:rsid w:val="00724005"/>
    <w:rsid w:val="0073054A"/>
    <w:rsid w:val="007314B5"/>
    <w:rsid w:val="00733100"/>
    <w:rsid w:val="00733114"/>
    <w:rsid w:val="00733160"/>
    <w:rsid w:val="00740298"/>
    <w:rsid w:val="0074122C"/>
    <w:rsid w:val="00750A92"/>
    <w:rsid w:val="00751D83"/>
    <w:rsid w:val="007560A2"/>
    <w:rsid w:val="00762668"/>
    <w:rsid w:val="00764F5A"/>
    <w:rsid w:val="00766A46"/>
    <w:rsid w:val="00775945"/>
    <w:rsid w:val="00780D0C"/>
    <w:rsid w:val="00790A7D"/>
    <w:rsid w:val="00796EE8"/>
    <w:rsid w:val="007A5783"/>
    <w:rsid w:val="007A5B99"/>
    <w:rsid w:val="007B088C"/>
    <w:rsid w:val="007B7E7E"/>
    <w:rsid w:val="007B7FA8"/>
    <w:rsid w:val="007C3C7D"/>
    <w:rsid w:val="007C4CAD"/>
    <w:rsid w:val="007C68E6"/>
    <w:rsid w:val="007C7CB0"/>
    <w:rsid w:val="007D7CCB"/>
    <w:rsid w:val="007E77AF"/>
    <w:rsid w:val="007F7B7E"/>
    <w:rsid w:val="00806B8B"/>
    <w:rsid w:val="00812B82"/>
    <w:rsid w:val="00815E1A"/>
    <w:rsid w:val="008225D4"/>
    <w:rsid w:val="00822BDC"/>
    <w:rsid w:val="00823BC2"/>
    <w:rsid w:val="008256CA"/>
    <w:rsid w:val="008404B2"/>
    <w:rsid w:val="00840841"/>
    <w:rsid w:val="00841CE6"/>
    <w:rsid w:val="00845598"/>
    <w:rsid w:val="00846703"/>
    <w:rsid w:val="00853266"/>
    <w:rsid w:val="0085370D"/>
    <w:rsid w:val="00856B77"/>
    <w:rsid w:val="008712E3"/>
    <w:rsid w:val="00872468"/>
    <w:rsid w:val="00875A33"/>
    <w:rsid w:val="008815CA"/>
    <w:rsid w:val="00881AB3"/>
    <w:rsid w:val="00881EF2"/>
    <w:rsid w:val="0088277E"/>
    <w:rsid w:val="00884898"/>
    <w:rsid w:val="0089572F"/>
    <w:rsid w:val="00897A38"/>
    <w:rsid w:val="008A7569"/>
    <w:rsid w:val="008B1228"/>
    <w:rsid w:val="008B3F3B"/>
    <w:rsid w:val="008B6C76"/>
    <w:rsid w:val="008B77C7"/>
    <w:rsid w:val="008C5DA0"/>
    <w:rsid w:val="008C6657"/>
    <w:rsid w:val="008D1602"/>
    <w:rsid w:val="008E3FA1"/>
    <w:rsid w:val="008E7E6C"/>
    <w:rsid w:val="008F1D61"/>
    <w:rsid w:val="008F7472"/>
    <w:rsid w:val="0090117B"/>
    <w:rsid w:val="00904BEB"/>
    <w:rsid w:val="00912B64"/>
    <w:rsid w:val="00920C97"/>
    <w:rsid w:val="00921639"/>
    <w:rsid w:val="00925847"/>
    <w:rsid w:val="00931432"/>
    <w:rsid w:val="00932776"/>
    <w:rsid w:val="0093285C"/>
    <w:rsid w:val="00941063"/>
    <w:rsid w:val="00945465"/>
    <w:rsid w:val="00945866"/>
    <w:rsid w:val="00956A0B"/>
    <w:rsid w:val="00962702"/>
    <w:rsid w:val="009628E7"/>
    <w:rsid w:val="00964EFD"/>
    <w:rsid w:val="009741B8"/>
    <w:rsid w:val="00976ED2"/>
    <w:rsid w:val="009836A8"/>
    <w:rsid w:val="00985E0D"/>
    <w:rsid w:val="00987031"/>
    <w:rsid w:val="00994A6B"/>
    <w:rsid w:val="00996F80"/>
    <w:rsid w:val="00997E16"/>
    <w:rsid w:val="009A5036"/>
    <w:rsid w:val="009A5E43"/>
    <w:rsid w:val="009B2F94"/>
    <w:rsid w:val="009B3A61"/>
    <w:rsid w:val="009B3FDA"/>
    <w:rsid w:val="009B6F66"/>
    <w:rsid w:val="009C3BEA"/>
    <w:rsid w:val="009C4308"/>
    <w:rsid w:val="009C4689"/>
    <w:rsid w:val="009C7122"/>
    <w:rsid w:val="009D072A"/>
    <w:rsid w:val="009D169A"/>
    <w:rsid w:val="009D5F17"/>
    <w:rsid w:val="009E2A8E"/>
    <w:rsid w:val="009E3048"/>
    <w:rsid w:val="009E3533"/>
    <w:rsid w:val="009E3678"/>
    <w:rsid w:val="009E7154"/>
    <w:rsid w:val="009F1259"/>
    <w:rsid w:val="009F4E91"/>
    <w:rsid w:val="00A00599"/>
    <w:rsid w:val="00A008AA"/>
    <w:rsid w:val="00A0293A"/>
    <w:rsid w:val="00A04069"/>
    <w:rsid w:val="00A06C30"/>
    <w:rsid w:val="00A14A51"/>
    <w:rsid w:val="00A14B6D"/>
    <w:rsid w:val="00A20351"/>
    <w:rsid w:val="00A21F61"/>
    <w:rsid w:val="00A251C7"/>
    <w:rsid w:val="00A25C93"/>
    <w:rsid w:val="00A3063C"/>
    <w:rsid w:val="00A33410"/>
    <w:rsid w:val="00A33D10"/>
    <w:rsid w:val="00A358AD"/>
    <w:rsid w:val="00A409F2"/>
    <w:rsid w:val="00A46A29"/>
    <w:rsid w:val="00A47DB3"/>
    <w:rsid w:val="00A50956"/>
    <w:rsid w:val="00A51E8C"/>
    <w:rsid w:val="00A54021"/>
    <w:rsid w:val="00A63208"/>
    <w:rsid w:val="00A7232B"/>
    <w:rsid w:val="00A726D7"/>
    <w:rsid w:val="00A73A22"/>
    <w:rsid w:val="00A743D7"/>
    <w:rsid w:val="00A747ED"/>
    <w:rsid w:val="00A80D2A"/>
    <w:rsid w:val="00A81F47"/>
    <w:rsid w:val="00A84645"/>
    <w:rsid w:val="00A85278"/>
    <w:rsid w:val="00A859CC"/>
    <w:rsid w:val="00A869ED"/>
    <w:rsid w:val="00A871EF"/>
    <w:rsid w:val="00A874BF"/>
    <w:rsid w:val="00A90ADC"/>
    <w:rsid w:val="00A918A7"/>
    <w:rsid w:val="00A91989"/>
    <w:rsid w:val="00A9231E"/>
    <w:rsid w:val="00A947AA"/>
    <w:rsid w:val="00AA2FC0"/>
    <w:rsid w:val="00AA3C46"/>
    <w:rsid w:val="00AB4225"/>
    <w:rsid w:val="00AB53FB"/>
    <w:rsid w:val="00AB5EB5"/>
    <w:rsid w:val="00AB795A"/>
    <w:rsid w:val="00AC0D71"/>
    <w:rsid w:val="00AC125F"/>
    <w:rsid w:val="00AC535A"/>
    <w:rsid w:val="00AC5FEA"/>
    <w:rsid w:val="00AC61DB"/>
    <w:rsid w:val="00AD1FCA"/>
    <w:rsid w:val="00AD4D71"/>
    <w:rsid w:val="00AE4068"/>
    <w:rsid w:val="00AF20D6"/>
    <w:rsid w:val="00AF36B8"/>
    <w:rsid w:val="00AF6484"/>
    <w:rsid w:val="00B010DB"/>
    <w:rsid w:val="00B013FB"/>
    <w:rsid w:val="00B01B4D"/>
    <w:rsid w:val="00B021C7"/>
    <w:rsid w:val="00B0553C"/>
    <w:rsid w:val="00B12F25"/>
    <w:rsid w:val="00B1403B"/>
    <w:rsid w:val="00B15A82"/>
    <w:rsid w:val="00B17005"/>
    <w:rsid w:val="00B17BE5"/>
    <w:rsid w:val="00B20DE4"/>
    <w:rsid w:val="00B23332"/>
    <w:rsid w:val="00B237E7"/>
    <w:rsid w:val="00B257B8"/>
    <w:rsid w:val="00B2666C"/>
    <w:rsid w:val="00B267E9"/>
    <w:rsid w:val="00B279C7"/>
    <w:rsid w:val="00B27A98"/>
    <w:rsid w:val="00B27CD8"/>
    <w:rsid w:val="00B30ED1"/>
    <w:rsid w:val="00B31378"/>
    <w:rsid w:val="00B31563"/>
    <w:rsid w:val="00B36360"/>
    <w:rsid w:val="00B4214F"/>
    <w:rsid w:val="00B43F2F"/>
    <w:rsid w:val="00B446C4"/>
    <w:rsid w:val="00B4652A"/>
    <w:rsid w:val="00B528D2"/>
    <w:rsid w:val="00B52DFB"/>
    <w:rsid w:val="00B53088"/>
    <w:rsid w:val="00B60CD7"/>
    <w:rsid w:val="00B6177B"/>
    <w:rsid w:val="00B61BD7"/>
    <w:rsid w:val="00B62B2F"/>
    <w:rsid w:val="00B63D3E"/>
    <w:rsid w:val="00B65973"/>
    <w:rsid w:val="00B70272"/>
    <w:rsid w:val="00B72254"/>
    <w:rsid w:val="00B72D89"/>
    <w:rsid w:val="00B80FA7"/>
    <w:rsid w:val="00B93877"/>
    <w:rsid w:val="00B9457F"/>
    <w:rsid w:val="00B96620"/>
    <w:rsid w:val="00B97127"/>
    <w:rsid w:val="00BA0AA0"/>
    <w:rsid w:val="00BA0D31"/>
    <w:rsid w:val="00BA3585"/>
    <w:rsid w:val="00BA605A"/>
    <w:rsid w:val="00BB301D"/>
    <w:rsid w:val="00BB3E9D"/>
    <w:rsid w:val="00BC4FC4"/>
    <w:rsid w:val="00BD1E4C"/>
    <w:rsid w:val="00BD5F31"/>
    <w:rsid w:val="00BD76EF"/>
    <w:rsid w:val="00BE4153"/>
    <w:rsid w:val="00BF1A0E"/>
    <w:rsid w:val="00BF51F2"/>
    <w:rsid w:val="00BF54C1"/>
    <w:rsid w:val="00BF5EC7"/>
    <w:rsid w:val="00C02744"/>
    <w:rsid w:val="00C0385D"/>
    <w:rsid w:val="00C062AC"/>
    <w:rsid w:val="00C07CEA"/>
    <w:rsid w:val="00C11056"/>
    <w:rsid w:val="00C1128D"/>
    <w:rsid w:val="00C11AA5"/>
    <w:rsid w:val="00C11FEC"/>
    <w:rsid w:val="00C16B5A"/>
    <w:rsid w:val="00C25FA0"/>
    <w:rsid w:val="00C275FD"/>
    <w:rsid w:val="00C27647"/>
    <w:rsid w:val="00C27953"/>
    <w:rsid w:val="00C31A93"/>
    <w:rsid w:val="00C33E58"/>
    <w:rsid w:val="00C3528E"/>
    <w:rsid w:val="00C37DEA"/>
    <w:rsid w:val="00C4167F"/>
    <w:rsid w:val="00C46146"/>
    <w:rsid w:val="00C47333"/>
    <w:rsid w:val="00C50198"/>
    <w:rsid w:val="00C51F61"/>
    <w:rsid w:val="00C61971"/>
    <w:rsid w:val="00C65885"/>
    <w:rsid w:val="00C70133"/>
    <w:rsid w:val="00C73B74"/>
    <w:rsid w:val="00C872CA"/>
    <w:rsid w:val="00C87AFD"/>
    <w:rsid w:val="00C97894"/>
    <w:rsid w:val="00CA5DFC"/>
    <w:rsid w:val="00CB07A0"/>
    <w:rsid w:val="00CC1F24"/>
    <w:rsid w:val="00CD0DCB"/>
    <w:rsid w:val="00CD3EC2"/>
    <w:rsid w:val="00CE0DA1"/>
    <w:rsid w:val="00CE123F"/>
    <w:rsid w:val="00CE74C3"/>
    <w:rsid w:val="00CF0113"/>
    <w:rsid w:val="00D012F8"/>
    <w:rsid w:val="00D0164E"/>
    <w:rsid w:val="00D07AE5"/>
    <w:rsid w:val="00D14B66"/>
    <w:rsid w:val="00D23EA7"/>
    <w:rsid w:val="00D25EB5"/>
    <w:rsid w:val="00D263FD"/>
    <w:rsid w:val="00D26A47"/>
    <w:rsid w:val="00D33FD5"/>
    <w:rsid w:val="00D3405C"/>
    <w:rsid w:val="00D41122"/>
    <w:rsid w:val="00D43C04"/>
    <w:rsid w:val="00D460A8"/>
    <w:rsid w:val="00D46608"/>
    <w:rsid w:val="00D47566"/>
    <w:rsid w:val="00D52C98"/>
    <w:rsid w:val="00D54167"/>
    <w:rsid w:val="00D560BE"/>
    <w:rsid w:val="00D5625D"/>
    <w:rsid w:val="00D564B9"/>
    <w:rsid w:val="00D57933"/>
    <w:rsid w:val="00D6312C"/>
    <w:rsid w:val="00D63382"/>
    <w:rsid w:val="00D63E2A"/>
    <w:rsid w:val="00D64C1A"/>
    <w:rsid w:val="00D72F35"/>
    <w:rsid w:val="00D740B4"/>
    <w:rsid w:val="00D833BF"/>
    <w:rsid w:val="00D87E71"/>
    <w:rsid w:val="00D92E26"/>
    <w:rsid w:val="00D92E9D"/>
    <w:rsid w:val="00D9336F"/>
    <w:rsid w:val="00D93646"/>
    <w:rsid w:val="00D93911"/>
    <w:rsid w:val="00DA3053"/>
    <w:rsid w:val="00DA5B07"/>
    <w:rsid w:val="00DC05D0"/>
    <w:rsid w:val="00DC2480"/>
    <w:rsid w:val="00DC277D"/>
    <w:rsid w:val="00DC4CDB"/>
    <w:rsid w:val="00DD5A78"/>
    <w:rsid w:val="00DD674A"/>
    <w:rsid w:val="00DE08D2"/>
    <w:rsid w:val="00DE207B"/>
    <w:rsid w:val="00DE3151"/>
    <w:rsid w:val="00DF05D3"/>
    <w:rsid w:val="00DF0FA8"/>
    <w:rsid w:val="00DF2099"/>
    <w:rsid w:val="00DF26A0"/>
    <w:rsid w:val="00DF28F3"/>
    <w:rsid w:val="00DF2C5A"/>
    <w:rsid w:val="00DF3022"/>
    <w:rsid w:val="00DF4CF5"/>
    <w:rsid w:val="00DF5E4D"/>
    <w:rsid w:val="00E064FC"/>
    <w:rsid w:val="00E140AA"/>
    <w:rsid w:val="00E223F3"/>
    <w:rsid w:val="00E23922"/>
    <w:rsid w:val="00E26B6C"/>
    <w:rsid w:val="00E31595"/>
    <w:rsid w:val="00E34BD6"/>
    <w:rsid w:val="00E36B2B"/>
    <w:rsid w:val="00E37E7C"/>
    <w:rsid w:val="00E41A6F"/>
    <w:rsid w:val="00E4202A"/>
    <w:rsid w:val="00E43719"/>
    <w:rsid w:val="00E438AF"/>
    <w:rsid w:val="00E453F2"/>
    <w:rsid w:val="00E50128"/>
    <w:rsid w:val="00E52201"/>
    <w:rsid w:val="00E70998"/>
    <w:rsid w:val="00E72C48"/>
    <w:rsid w:val="00E814D3"/>
    <w:rsid w:val="00E85AE6"/>
    <w:rsid w:val="00E87CAB"/>
    <w:rsid w:val="00E90A49"/>
    <w:rsid w:val="00E92BCA"/>
    <w:rsid w:val="00E930BF"/>
    <w:rsid w:val="00E968F8"/>
    <w:rsid w:val="00EA0639"/>
    <w:rsid w:val="00EA1C42"/>
    <w:rsid w:val="00EA210D"/>
    <w:rsid w:val="00EA6730"/>
    <w:rsid w:val="00EB0563"/>
    <w:rsid w:val="00EB0617"/>
    <w:rsid w:val="00EB2AA6"/>
    <w:rsid w:val="00EB2EF4"/>
    <w:rsid w:val="00EB49B7"/>
    <w:rsid w:val="00EB5B90"/>
    <w:rsid w:val="00EC0E40"/>
    <w:rsid w:val="00EC160F"/>
    <w:rsid w:val="00EC1AAF"/>
    <w:rsid w:val="00EC3841"/>
    <w:rsid w:val="00EC3C53"/>
    <w:rsid w:val="00ED0A97"/>
    <w:rsid w:val="00ED17F3"/>
    <w:rsid w:val="00ED41A4"/>
    <w:rsid w:val="00ED54FC"/>
    <w:rsid w:val="00EE006B"/>
    <w:rsid w:val="00EE777B"/>
    <w:rsid w:val="00EF4400"/>
    <w:rsid w:val="00EF5EDA"/>
    <w:rsid w:val="00F0007B"/>
    <w:rsid w:val="00F00E58"/>
    <w:rsid w:val="00F01289"/>
    <w:rsid w:val="00F07E7F"/>
    <w:rsid w:val="00F10823"/>
    <w:rsid w:val="00F15605"/>
    <w:rsid w:val="00F20D56"/>
    <w:rsid w:val="00F20D73"/>
    <w:rsid w:val="00F229B6"/>
    <w:rsid w:val="00F2449E"/>
    <w:rsid w:val="00F27A6C"/>
    <w:rsid w:val="00F325E7"/>
    <w:rsid w:val="00F33F02"/>
    <w:rsid w:val="00F42063"/>
    <w:rsid w:val="00F441C6"/>
    <w:rsid w:val="00F566CD"/>
    <w:rsid w:val="00F614EA"/>
    <w:rsid w:val="00F64840"/>
    <w:rsid w:val="00F64B0A"/>
    <w:rsid w:val="00F73299"/>
    <w:rsid w:val="00F74060"/>
    <w:rsid w:val="00F76C92"/>
    <w:rsid w:val="00F8099F"/>
    <w:rsid w:val="00F80EC4"/>
    <w:rsid w:val="00F859D6"/>
    <w:rsid w:val="00F87366"/>
    <w:rsid w:val="00F9218B"/>
    <w:rsid w:val="00F94FB8"/>
    <w:rsid w:val="00F97DE1"/>
    <w:rsid w:val="00FA585F"/>
    <w:rsid w:val="00FB6454"/>
    <w:rsid w:val="00FC37B1"/>
    <w:rsid w:val="00FD1BDC"/>
    <w:rsid w:val="00FE3541"/>
    <w:rsid w:val="00FF6709"/>
    <w:rsid w:val="00FF74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6DC35B"/>
  <w15:docId w15:val="{8372F315-3FE0-45AA-9C4A-D4F052F0F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6A29"/>
    <w:pPr>
      <w:suppressAutoHyphens/>
    </w:pPr>
    <w:rPr>
      <w:sz w:val="24"/>
      <w:szCs w:val="24"/>
      <w:lang w:eastAsia="ar-SA"/>
    </w:rPr>
  </w:style>
  <w:style w:type="paragraph" w:styleId="Titre1">
    <w:name w:val="heading 1"/>
    <w:basedOn w:val="Normal"/>
    <w:next w:val="Titre2"/>
    <w:qFormat/>
    <w:pPr>
      <w:keepNext/>
      <w:numPr>
        <w:numId w:val="1"/>
      </w:numPr>
      <w:jc w:val="center"/>
      <w:outlineLvl w:val="0"/>
    </w:pPr>
    <w:rPr>
      <w:b/>
      <w:bCs/>
      <w:caps/>
      <w:color w:val="008000"/>
      <w:sz w:val="42"/>
      <w:szCs w:val="20"/>
    </w:rPr>
  </w:style>
  <w:style w:type="paragraph" w:styleId="Titre2">
    <w:name w:val="heading 2"/>
    <w:basedOn w:val="Normal"/>
    <w:next w:val="Normal"/>
    <w:qFormat/>
    <w:pPr>
      <w:keepNext/>
      <w:numPr>
        <w:ilvl w:val="1"/>
        <w:numId w:val="1"/>
      </w:numPr>
      <w:jc w:val="center"/>
      <w:outlineLvl w:val="1"/>
    </w:pPr>
    <w:rPr>
      <w:b/>
      <w:bCs/>
      <w:color w:val="008000"/>
      <w:sz w:val="42"/>
      <w:szCs w:val="20"/>
    </w:rPr>
  </w:style>
  <w:style w:type="paragraph" w:styleId="Titre3">
    <w:name w:val="heading 3"/>
    <w:basedOn w:val="Normal"/>
    <w:next w:val="Normal"/>
    <w:qFormat/>
    <w:pPr>
      <w:keepNext/>
      <w:numPr>
        <w:ilvl w:val="2"/>
        <w:numId w:val="1"/>
      </w:numPr>
      <w:shd w:val="clear" w:color="auto" w:fill="E5E5E5"/>
      <w:jc w:val="both"/>
      <w:outlineLvl w:val="2"/>
    </w:pPr>
    <w:rPr>
      <w:b/>
      <w:bCs/>
      <w:caps/>
      <w:sz w:val="28"/>
      <w:szCs w:val="20"/>
    </w:rPr>
  </w:style>
  <w:style w:type="paragraph" w:styleId="Titre4">
    <w:name w:val="heading 4"/>
    <w:basedOn w:val="Normal"/>
    <w:next w:val="Normal"/>
    <w:qFormat/>
    <w:pPr>
      <w:keepNext/>
      <w:numPr>
        <w:ilvl w:val="3"/>
        <w:numId w:val="1"/>
      </w:numPr>
      <w:outlineLvl w:val="3"/>
    </w:pPr>
    <w:rPr>
      <w:rFonts w:ascii="Tahoma" w:hAnsi="Tahoma"/>
      <w:sz w:val="16"/>
      <w:u w:val="single"/>
    </w:rPr>
  </w:style>
  <w:style w:type="paragraph" w:styleId="Titre5">
    <w:name w:val="heading 5"/>
    <w:basedOn w:val="Titre"/>
    <w:next w:val="Corpsdetexte"/>
    <w:qFormat/>
    <w:pPr>
      <w:numPr>
        <w:ilvl w:val="4"/>
        <w:numId w:val="1"/>
      </w:numPr>
      <w:outlineLvl w:val="4"/>
    </w:pPr>
    <w:rPr>
      <w:b/>
      <w:bCs/>
      <w:sz w:val="24"/>
      <w:szCs w:val="24"/>
    </w:rPr>
  </w:style>
  <w:style w:type="paragraph" w:styleId="Titre6">
    <w:name w:val="heading 6"/>
    <w:basedOn w:val="Normal"/>
    <w:next w:val="Normal"/>
    <w:qFormat/>
    <w:rsid w:val="00CB07A0"/>
    <w:pPr>
      <w:spacing w:before="240" w:after="60"/>
      <w:outlineLvl w:val="5"/>
    </w:pPr>
    <w:rPr>
      <w:b/>
      <w:bCs/>
      <w:sz w:val="22"/>
      <w:szCs w:val="22"/>
    </w:rPr>
  </w:style>
  <w:style w:type="paragraph" w:styleId="Titre7">
    <w:name w:val="heading 7"/>
    <w:basedOn w:val="Normal"/>
    <w:next w:val="Normal"/>
    <w:qFormat/>
    <w:pPr>
      <w:keepNext/>
      <w:numPr>
        <w:ilvl w:val="6"/>
        <w:numId w:val="1"/>
      </w:numPr>
      <w:jc w:val="both"/>
      <w:outlineLvl w:val="6"/>
    </w:pPr>
    <w:rPr>
      <w:rFonts w:ascii="Tahoma" w:hAnsi="Tahoma"/>
      <w:b/>
      <w:color w:val="FFFF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olor w:val="008080"/>
    </w:rPr>
  </w:style>
  <w:style w:type="character" w:customStyle="1" w:styleId="WW8Num3z0">
    <w:name w:val="WW8Num3z0"/>
    <w:rPr>
      <w:rFonts w:ascii="Wingdings" w:hAnsi="Wingdings"/>
    </w:rPr>
  </w:style>
  <w:style w:type="character" w:customStyle="1" w:styleId="WW8Num4z0">
    <w:name w:val="WW8Num4z0"/>
    <w:rPr>
      <w:rFonts w:ascii="Symbol" w:hAnsi="Symbol"/>
      <w:color w:val="auto"/>
    </w:rPr>
  </w:style>
  <w:style w:type="character" w:customStyle="1" w:styleId="WW8Num5z0">
    <w:name w:val="WW8Num5z0"/>
    <w:rPr>
      <w:rFonts w:ascii="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1z0">
    <w:name w:val="WW8Num1z0"/>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rPr>
  </w:style>
  <w:style w:type="character" w:customStyle="1" w:styleId="WW8Num6z3">
    <w:name w:val="WW8Num6z3"/>
    <w:rPr>
      <w:rFonts w:ascii="Symbol" w:hAnsi="Symbol"/>
    </w:rPr>
  </w:style>
  <w:style w:type="character" w:customStyle="1" w:styleId="WW8Num7z0">
    <w:name w:val="WW8Num7z0"/>
    <w:rPr>
      <w:rFonts w:ascii="Symbol" w:hAnsi="Symbol"/>
    </w:rPr>
  </w:style>
  <w:style w:type="character" w:customStyle="1" w:styleId="WW8Num8z0">
    <w:name w:val="WW8Num8z0"/>
    <w:rPr>
      <w:b/>
      <w:i w:val="0"/>
      <w:caps w:val="0"/>
      <w:smallCaps w:val="0"/>
      <w:strike w:val="0"/>
      <w:dstrike w:val="0"/>
      <w:vanish w:val="0"/>
      <w:color w:val="auto"/>
      <w:position w:val="0"/>
      <w:sz w:val="20"/>
      <w:vertAlign w:val="baseline"/>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Arial Unicode MS"/>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Symbol" w:hAnsi="Symbol"/>
      <w:color w:val="auto"/>
    </w:rPr>
  </w:style>
  <w:style w:type="character" w:customStyle="1" w:styleId="WW8Num11z0">
    <w:name w:val="WW8Num11z0"/>
    <w:rPr>
      <w:rFonts w:ascii="Symbol" w:hAnsi="Symbol"/>
    </w:rPr>
  </w:style>
  <w:style w:type="character" w:customStyle="1" w:styleId="WW8Num13z0">
    <w:name w:val="WW8Num13z0"/>
    <w:rPr>
      <w:rFonts w:ascii="Times New Roman" w:hAnsi="Times New Roman" w:cs="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5z0">
    <w:name w:val="WW8Num15z0"/>
    <w:rPr>
      <w:rFonts w:ascii="Wingdings" w:hAnsi="Wingdings"/>
    </w:rPr>
  </w:style>
  <w:style w:type="character" w:customStyle="1" w:styleId="WW8Num15z1">
    <w:name w:val="WW8Num15z1"/>
    <w:rPr>
      <w:rFonts w:ascii="Courier New" w:hAnsi="Courier New"/>
    </w:rPr>
  </w:style>
  <w:style w:type="character" w:customStyle="1" w:styleId="WW8Num15z3">
    <w:name w:val="WW8Num15z3"/>
    <w:rPr>
      <w:rFonts w:ascii="Symbol" w:hAnsi="Symbol"/>
    </w:rPr>
  </w:style>
  <w:style w:type="character" w:customStyle="1" w:styleId="WW8Num16z0">
    <w:name w:val="WW8Num16z0"/>
    <w:rPr>
      <w:rFonts w:ascii="Symbol" w:hAnsi="Symbol"/>
      <w:color w:val="auto"/>
    </w:rPr>
  </w:style>
  <w:style w:type="character" w:customStyle="1" w:styleId="WW8Num17z0">
    <w:name w:val="WW8Num17z0"/>
    <w:rPr>
      <w:sz w:val="14"/>
    </w:rPr>
  </w:style>
  <w:style w:type="character" w:customStyle="1" w:styleId="WW8Num19z0">
    <w:name w:val="WW8Num19z0"/>
    <w:rPr>
      <w:rFonts w:ascii="Wingdings" w:hAnsi="Wingdings"/>
    </w:rPr>
  </w:style>
  <w:style w:type="character" w:customStyle="1" w:styleId="WW8Num19z1">
    <w:name w:val="WW8Num19z1"/>
    <w:rPr>
      <w:rFonts w:ascii="Courier New" w:hAnsi="Courier New"/>
    </w:rPr>
  </w:style>
  <w:style w:type="character" w:customStyle="1" w:styleId="WW8Num19z3">
    <w:name w:val="WW8Num19z3"/>
    <w:rPr>
      <w:rFonts w:ascii="Symbol" w:hAnsi="Symbol"/>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25z0">
    <w:name w:val="WW8Num25z0"/>
    <w:rPr>
      <w:rFonts w:ascii="Symbol" w:hAnsi="Symbol"/>
      <w:color w:val="auto"/>
    </w:rPr>
  </w:style>
  <w:style w:type="character" w:customStyle="1" w:styleId="WW8Num26z0">
    <w:name w:val="WW8Num26z0"/>
    <w:rPr>
      <w:rFonts w:ascii="Symbol" w:hAnsi="Symbol"/>
    </w:rPr>
  </w:style>
  <w:style w:type="character" w:customStyle="1" w:styleId="WW8Num26z1">
    <w:name w:val="WW8Num26z1"/>
    <w:rPr>
      <w:rFonts w:ascii="Courier New" w:hAnsi="Courier New" w:cs="Arial Unicode MS"/>
    </w:rPr>
  </w:style>
  <w:style w:type="character" w:customStyle="1" w:styleId="WW8Num26z2">
    <w:name w:val="WW8Num26z2"/>
    <w:rPr>
      <w:rFonts w:ascii="Wingdings" w:hAnsi="Wingdings"/>
    </w:rPr>
  </w:style>
  <w:style w:type="character" w:customStyle="1" w:styleId="WW8Num27z0">
    <w:name w:val="WW8Num27z0"/>
    <w:rPr>
      <w:rFonts w:ascii="Symbol" w:hAnsi="Symbol"/>
    </w:rPr>
  </w:style>
  <w:style w:type="character" w:customStyle="1" w:styleId="WW8Num28z0">
    <w:name w:val="WW8Num28z0"/>
    <w:rPr>
      <w:rFonts w:ascii="Wingdings" w:hAnsi="Wingdings"/>
      <w:color w:val="008080"/>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Symbol" w:hAnsi="Symbol"/>
      <w:color w:val="auto"/>
    </w:rPr>
  </w:style>
  <w:style w:type="character" w:customStyle="1" w:styleId="WW8Num31z0">
    <w:name w:val="WW8Num31z0"/>
    <w:rPr>
      <w:rFonts w:ascii="Symbol" w:hAnsi="Symbol"/>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Times New Roman" w:hAnsi="Times New Roman" w:cs="Times New Roman"/>
    </w:rPr>
  </w:style>
  <w:style w:type="character" w:customStyle="1" w:styleId="WW8Num33z1">
    <w:name w:val="WW8Num33z1"/>
    <w:rPr>
      <w:rFonts w:ascii="Comic Sans MS" w:hAnsi="Comic Sans MS"/>
      <w:b/>
      <w:color w:val="FFFFFF"/>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3z4">
    <w:name w:val="WW8Num33z4"/>
    <w:rPr>
      <w:rFonts w:ascii="Courier New" w:hAnsi="Courier New"/>
    </w:rPr>
  </w:style>
  <w:style w:type="character" w:customStyle="1" w:styleId="WW8Num34z0">
    <w:name w:val="WW8Num34z0"/>
    <w:rPr>
      <w:rFonts w:ascii="Wingdings" w:hAnsi="Wingdings"/>
    </w:rPr>
  </w:style>
  <w:style w:type="character" w:customStyle="1" w:styleId="WW8Num34z1">
    <w:name w:val="WW8Num34z1"/>
    <w:rPr>
      <w:rFonts w:ascii="Courier New" w:hAnsi="Courier New"/>
    </w:rPr>
  </w:style>
  <w:style w:type="character" w:customStyle="1" w:styleId="WW8Num34z3">
    <w:name w:val="WW8Num34z3"/>
    <w:rPr>
      <w:rFonts w:ascii="Symbol" w:hAnsi="Symbol"/>
    </w:rPr>
  </w:style>
  <w:style w:type="character" w:customStyle="1" w:styleId="WW8Num36z0">
    <w:name w:val="WW8Num36z0"/>
    <w:rPr>
      <w:rFonts w:ascii="Symbol" w:hAnsi="Symbol"/>
      <w:sz w:val="16"/>
    </w:rPr>
  </w:style>
  <w:style w:type="character" w:customStyle="1" w:styleId="WW8Num38z0">
    <w:name w:val="WW8Num38z0"/>
    <w:rPr>
      <w:rFonts w:ascii="Wingdings" w:hAnsi="Wingdings"/>
    </w:rPr>
  </w:style>
  <w:style w:type="character" w:customStyle="1" w:styleId="WW8Num39z0">
    <w:name w:val="WW8Num39z0"/>
    <w:rPr>
      <w:rFonts w:ascii="Wingdings" w:hAnsi="Wingdings"/>
    </w:rPr>
  </w:style>
  <w:style w:type="character" w:customStyle="1" w:styleId="WW8Num39z1">
    <w:name w:val="WW8Num39z1"/>
    <w:rPr>
      <w:rFonts w:ascii="Courier New" w:hAnsi="Courier New"/>
    </w:rPr>
  </w:style>
  <w:style w:type="character" w:customStyle="1" w:styleId="WW8Num39z3">
    <w:name w:val="WW8Num39z3"/>
    <w:rPr>
      <w:rFonts w:ascii="Symbol" w:hAnsi="Symbol"/>
    </w:rPr>
  </w:style>
  <w:style w:type="character" w:customStyle="1" w:styleId="WW8Num40z0">
    <w:name w:val="WW8Num40z0"/>
    <w:rPr>
      <w:rFonts w:ascii="Times New Roman" w:hAnsi="Times New Roman" w:cs="Times New Roman"/>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0">
    <w:name w:val="WW8Num41z0"/>
    <w:rPr>
      <w:b w:val="0"/>
    </w:rPr>
  </w:style>
  <w:style w:type="character" w:customStyle="1" w:styleId="WW8Num42z0">
    <w:name w:val="WW8Num42z0"/>
    <w:rPr>
      <w:rFonts w:ascii="Symbol" w:hAnsi="Symbol"/>
    </w:rPr>
  </w:style>
  <w:style w:type="character" w:customStyle="1" w:styleId="WW8Num43z0">
    <w:name w:val="WW8Num43z0"/>
    <w:rPr>
      <w:u w:val="none"/>
    </w:rPr>
  </w:style>
  <w:style w:type="character" w:customStyle="1" w:styleId="WW8Num44z0">
    <w:name w:val="WW8Num44z0"/>
    <w:rPr>
      <w:rFonts w:ascii="Wingdings" w:hAnsi="Wingdings"/>
      <w:color w:val="008080"/>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WW8Num45z0">
    <w:name w:val="WW8Num45z0"/>
    <w:rPr>
      <w:rFonts w:ascii="Wingdings" w:hAnsi="Wingdings"/>
    </w:rPr>
  </w:style>
  <w:style w:type="character" w:customStyle="1" w:styleId="WW8Num45z1">
    <w:name w:val="WW8Num45z1"/>
    <w:rPr>
      <w:rFonts w:ascii="Courier New" w:hAnsi="Courier New"/>
    </w:rPr>
  </w:style>
  <w:style w:type="character" w:customStyle="1" w:styleId="WW8Num45z3">
    <w:name w:val="WW8Num45z3"/>
    <w:rPr>
      <w:rFonts w:ascii="Symbol" w:hAnsi="Symbol"/>
    </w:rPr>
  </w:style>
  <w:style w:type="character" w:customStyle="1" w:styleId="WW8Num47z0">
    <w:name w:val="WW8Num47z0"/>
    <w:rPr>
      <w:rFonts w:ascii="Wingdings" w:hAnsi="Wingdings"/>
    </w:rPr>
  </w:style>
  <w:style w:type="character" w:customStyle="1" w:styleId="WW8Num47z1">
    <w:name w:val="WW8Num47z1"/>
    <w:rPr>
      <w:rFonts w:ascii="Courier New" w:hAnsi="Courier New"/>
    </w:rPr>
  </w:style>
  <w:style w:type="character" w:customStyle="1" w:styleId="WW8Num47z3">
    <w:name w:val="WW8Num47z3"/>
    <w:rPr>
      <w:rFonts w:ascii="Symbol" w:hAnsi="Symbol"/>
    </w:rPr>
  </w:style>
  <w:style w:type="character" w:customStyle="1" w:styleId="WW8Num48z0">
    <w:name w:val="WW8Num48z0"/>
    <w:rPr>
      <w:rFonts w:ascii="Wingdings" w:hAnsi="Wingdings"/>
    </w:rPr>
  </w:style>
  <w:style w:type="character" w:customStyle="1" w:styleId="WW8Num49z0">
    <w:name w:val="WW8Num49z0"/>
    <w:rPr>
      <w:rFonts w:ascii="Symbol" w:hAnsi="Symbol"/>
    </w:rPr>
  </w:style>
  <w:style w:type="character" w:customStyle="1" w:styleId="WW8Num49z1">
    <w:name w:val="WW8Num49z1"/>
    <w:rPr>
      <w:rFonts w:ascii="Courier New" w:hAnsi="Courier New"/>
    </w:rPr>
  </w:style>
  <w:style w:type="character" w:customStyle="1" w:styleId="WW8Num49z2">
    <w:name w:val="WW8Num49z2"/>
    <w:rPr>
      <w:rFonts w:ascii="Wingdings" w:hAnsi="Wingdings"/>
    </w:rPr>
  </w:style>
  <w:style w:type="character" w:customStyle="1" w:styleId="WW8Num50z0">
    <w:name w:val="WW8Num50z0"/>
    <w:rPr>
      <w:rFonts w:ascii="Symbol" w:hAnsi="Symbol"/>
    </w:rPr>
  </w:style>
  <w:style w:type="character" w:customStyle="1" w:styleId="WW8Num51z0">
    <w:name w:val="WW8Num51z0"/>
    <w:rPr>
      <w:rFonts w:ascii="Wingdings" w:hAnsi="Wingdings"/>
    </w:rPr>
  </w:style>
  <w:style w:type="character" w:customStyle="1" w:styleId="WW8Num51z1">
    <w:name w:val="WW8Num51z1"/>
    <w:rPr>
      <w:rFonts w:ascii="Courier New" w:hAnsi="Courier New"/>
    </w:rPr>
  </w:style>
  <w:style w:type="character" w:customStyle="1" w:styleId="WW8Num51z3">
    <w:name w:val="WW8Num51z3"/>
    <w:rPr>
      <w:rFonts w:ascii="Symbol" w:hAnsi="Symbol"/>
    </w:rPr>
  </w:style>
  <w:style w:type="character" w:customStyle="1" w:styleId="WW8Num52z0">
    <w:name w:val="WW8Num52z0"/>
    <w:rPr>
      <w:rFonts w:ascii="Symbol" w:hAnsi="Symbol"/>
    </w:rPr>
  </w:style>
  <w:style w:type="character" w:customStyle="1" w:styleId="WW8Num52z1">
    <w:name w:val="WW8Num52z1"/>
    <w:rPr>
      <w:rFonts w:ascii="Courier New" w:hAnsi="Courier New" w:cs="Arial Unicode MS"/>
    </w:rPr>
  </w:style>
  <w:style w:type="character" w:customStyle="1" w:styleId="WW8Num52z2">
    <w:name w:val="WW8Num52z2"/>
    <w:rPr>
      <w:rFonts w:ascii="Wingdings" w:hAnsi="Wingdings"/>
    </w:rPr>
  </w:style>
  <w:style w:type="character" w:customStyle="1" w:styleId="WW8Num53z0">
    <w:name w:val="WW8Num53z0"/>
    <w:rPr>
      <w:rFonts w:ascii="Symbol" w:hAnsi="Symbol"/>
    </w:rPr>
  </w:style>
  <w:style w:type="character" w:customStyle="1" w:styleId="WW8Num54z0">
    <w:name w:val="WW8Num54z0"/>
    <w:rPr>
      <w:rFonts w:ascii="Times New Roman" w:hAnsi="Times New Roman" w:cs="Times New Roman"/>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5z0">
    <w:name w:val="WW8Num55z0"/>
    <w:rPr>
      <w:rFonts w:ascii="Times New Roman" w:hAnsi="Times New Roman" w:cs="Times New Roman"/>
    </w:rPr>
  </w:style>
  <w:style w:type="character" w:customStyle="1" w:styleId="WW8Num56z0">
    <w:name w:val="WW8Num56z0"/>
    <w:rPr>
      <w:rFonts w:ascii="Wingdings" w:hAnsi="Wingdings"/>
    </w:rPr>
  </w:style>
  <w:style w:type="character" w:customStyle="1" w:styleId="WW8Num56z1">
    <w:name w:val="WW8Num56z1"/>
    <w:rPr>
      <w:rFonts w:ascii="Courier New" w:hAnsi="Courier New"/>
    </w:rPr>
  </w:style>
  <w:style w:type="character" w:customStyle="1" w:styleId="WW8Num56z3">
    <w:name w:val="WW8Num56z3"/>
    <w:rPr>
      <w:rFonts w:ascii="Symbol" w:hAnsi="Symbol"/>
    </w:rPr>
  </w:style>
  <w:style w:type="character" w:customStyle="1" w:styleId="WW8Num57z0">
    <w:name w:val="WW8Num57z0"/>
    <w:rPr>
      <w:rFonts w:ascii="Wingdings" w:hAnsi="Wingdings"/>
      <w:color w:val="008080"/>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8z0">
    <w:name w:val="WW8Num58z0"/>
    <w:rPr>
      <w:rFonts w:ascii="Wingdings" w:hAnsi="Wingdings"/>
    </w:rPr>
  </w:style>
  <w:style w:type="character" w:customStyle="1" w:styleId="WW8Num58z1">
    <w:name w:val="WW8Num58z1"/>
    <w:rPr>
      <w:rFonts w:ascii="Courier New" w:hAnsi="Courier New"/>
    </w:rPr>
  </w:style>
  <w:style w:type="character" w:customStyle="1" w:styleId="WW8Num58z3">
    <w:name w:val="WW8Num58z3"/>
    <w:rPr>
      <w:rFonts w:ascii="Symbol" w:hAnsi="Symbol"/>
    </w:rPr>
  </w:style>
  <w:style w:type="character" w:customStyle="1" w:styleId="WW8Num59z0">
    <w:name w:val="WW8Num59z0"/>
    <w:rPr>
      <w:rFonts w:ascii="Wingdings" w:hAnsi="Wingdings"/>
      <w:color w:val="008080"/>
    </w:rPr>
  </w:style>
  <w:style w:type="character" w:customStyle="1" w:styleId="WW8Num59z1">
    <w:name w:val="WW8Num59z1"/>
    <w:rPr>
      <w:rFonts w:ascii="Courier New" w:hAnsi="Courier New"/>
    </w:rPr>
  </w:style>
  <w:style w:type="character" w:customStyle="1" w:styleId="WW8Num59z2">
    <w:name w:val="WW8Num59z2"/>
    <w:rPr>
      <w:rFonts w:ascii="Wingdings" w:hAnsi="Wingdings"/>
    </w:rPr>
  </w:style>
  <w:style w:type="character" w:customStyle="1" w:styleId="WW8Num59z3">
    <w:name w:val="WW8Num59z3"/>
    <w:rPr>
      <w:rFonts w:ascii="Symbol" w:hAnsi="Symbol"/>
    </w:rPr>
  </w:style>
  <w:style w:type="character" w:customStyle="1" w:styleId="WW8Num60z0">
    <w:name w:val="WW8Num60z0"/>
    <w:rPr>
      <w:rFonts w:ascii="Wingdings" w:hAnsi="Wingdings"/>
      <w:color w:val="008080"/>
    </w:rPr>
  </w:style>
  <w:style w:type="character" w:customStyle="1" w:styleId="WW8Num61z0">
    <w:name w:val="WW8Num61z0"/>
    <w:rPr>
      <w:rFonts w:ascii="Wingdings" w:hAnsi="Wingdings"/>
    </w:rPr>
  </w:style>
  <w:style w:type="character" w:customStyle="1" w:styleId="WW8Num61z1">
    <w:name w:val="WW8Num61z1"/>
    <w:rPr>
      <w:rFonts w:ascii="Courier New" w:hAnsi="Courier New"/>
    </w:rPr>
  </w:style>
  <w:style w:type="character" w:customStyle="1" w:styleId="WW8Num61z3">
    <w:name w:val="WW8Num61z3"/>
    <w:rPr>
      <w:rFonts w:ascii="Symbol" w:hAnsi="Symbol"/>
    </w:rPr>
  </w:style>
  <w:style w:type="character" w:customStyle="1" w:styleId="WW8Num63z0">
    <w:name w:val="WW8Num63z0"/>
    <w:rPr>
      <w:rFonts w:ascii="Symbol" w:hAnsi="Symbol"/>
    </w:rPr>
  </w:style>
  <w:style w:type="character" w:customStyle="1" w:styleId="WW8Num64z0">
    <w:name w:val="WW8Num64z0"/>
    <w:rPr>
      <w:rFonts w:ascii="Symbol" w:hAnsi="Symbol"/>
      <w:color w:val="auto"/>
    </w:rPr>
  </w:style>
  <w:style w:type="character" w:customStyle="1" w:styleId="WW8Num65z0">
    <w:name w:val="WW8Num65z0"/>
    <w:rPr>
      <w:rFonts w:ascii="Wingdings" w:hAnsi="Wingdings"/>
    </w:rPr>
  </w:style>
  <w:style w:type="character" w:customStyle="1" w:styleId="WW8Num67z0">
    <w:name w:val="WW8Num67z0"/>
    <w:rPr>
      <w:rFonts w:ascii="Wingdings" w:hAnsi="Wingdings"/>
    </w:rPr>
  </w:style>
  <w:style w:type="character" w:customStyle="1" w:styleId="WW8Num67z1">
    <w:name w:val="WW8Num67z1"/>
    <w:rPr>
      <w:rFonts w:ascii="Courier New" w:hAnsi="Courier New"/>
    </w:rPr>
  </w:style>
  <w:style w:type="character" w:customStyle="1" w:styleId="WW8Num67z3">
    <w:name w:val="WW8Num67z3"/>
    <w:rPr>
      <w:rFonts w:ascii="Symbol" w:hAnsi="Symbol"/>
    </w:rPr>
  </w:style>
  <w:style w:type="character" w:customStyle="1" w:styleId="WW8Num68z0">
    <w:name w:val="WW8Num68z0"/>
    <w:rPr>
      <w:sz w:val="24"/>
    </w:rPr>
  </w:style>
  <w:style w:type="character" w:customStyle="1" w:styleId="WW8Num70z0">
    <w:name w:val="WW8Num70z0"/>
    <w:rPr>
      <w:rFonts w:ascii="Symbol" w:hAnsi="Symbol"/>
    </w:rPr>
  </w:style>
  <w:style w:type="character" w:customStyle="1" w:styleId="WW8Num71z0">
    <w:name w:val="WW8Num71z0"/>
    <w:rPr>
      <w:rFonts w:ascii="Wingdings" w:hAnsi="Wingdings"/>
    </w:rPr>
  </w:style>
  <w:style w:type="character" w:customStyle="1" w:styleId="WW8Num71z1">
    <w:name w:val="WW8Num71z1"/>
    <w:rPr>
      <w:rFonts w:ascii="Courier New" w:hAnsi="Courier New"/>
    </w:rPr>
  </w:style>
  <w:style w:type="character" w:customStyle="1" w:styleId="WW8Num71z3">
    <w:name w:val="WW8Num71z3"/>
    <w:rPr>
      <w:rFonts w:ascii="Symbol" w:hAnsi="Symbol"/>
    </w:rPr>
  </w:style>
  <w:style w:type="character" w:customStyle="1" w:styleId="WW8Num72z0">
    <w:name w:val="WW8Num72z0"/>
    <w:rPr>
      <w:rFonts w:ascii="Symbol" w:hAnsi="Symbol"/>
      <w:color w:val="auto"/>
    </w:rPr>
  </w:style>
  <w:style w:type="character" w:customStyle="1" w:styleId="WW8Num73z0">
    <w:name w:val="WW8Num73z0"/>
    <w:rPr>
      <w:rFonts w:ascii="Wingdings" w:hAnsi="Wingdings"/>
    </w:rPr>
  </w:style>
  <w:style w:type="character" w:customStyle="1" w:styleId="WW8Num74z0">
    <w:name w:val="WW8Num74z0"/>
    <w:rPr>
      <w:rFonts w:ascii="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0">
    <w:name w:val="WW8Num75z0"/>
    <w:rPr>
      <w:rFonts w:ascii="Wingdings" w:hAnsi="Wingdings"/>
    </w:rPr>
  </w:style>
  <w:style w:type="character" w:customStyle="1" w:styleId="WW8Num75z1">
    <w:name w:val="WW8Num75z1"/>
    <w:rPr>
      <w:rFonts w:ascii="Courier New" w:hAnsi="Courier New"/>
    </w:rPr>
  </w:style>
  <w:style w:type="character" w:customStyle="1" w:styleId="WW8Num75z3">
    <w:name w:val="WW8Num75z3"/>
    <w:rPr>
      <w:rFonts w:ascii="Symbol" w:hAnsi="Symbol"/>
    </w:rPr>
  </w:style>
  <w:style w:type="character" w:customStyle="1" w:styleId="WW8Num76z0">
    <w:name w:val="WW8Num76z0"/>
    <w:rPr>
      <w:b/>
      <w:i w:val="0"/>
      <w:caps w:val="0"/>
      <w:smallCaps w:val="0"/>
      <w:strike w:val="0"/>
      <w:dstrike w:val="0"/>
      <w:vanish w:val="0"/>
      <w:color w:val="auto"/>
      <w:position w:val="0"/>
      <w:sz w:val="20"/>
      <w:vertAlign w:val="baseline"/>
    </w:rPr>
  </w:style>
  <w:style w:type="character" w:customStyle="1" w:styleId="WW8Num78z0">
    <w:name w:val="WW8Num78z0"/>
    <w:rPr>
      <w:rFonts w:ascii="Times New Roman" w:hAnsi="Times New Roman" w:cs="Times New Roman"/>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8z3">
    <w:name w:val="WW8Num78z3"/>
    <w:rPr>
      <w:rFonts w:ascii="Symbol" w:hAnsi="Symbol"/>
    </w:rPr>
  </w:style>
  <w:style w:type="character" w:customStyle="1" w:styleId="WW8Num79z0">
    <w:name w:val="WW8Num79z0"/>
    <w:rPr>
      <w:b/>
      <w:i w:val="0"/>
      <w:caps w:val="0"/>
      <w:smallCaps w:val="0"/>
      <w:strike w:val="0"/>
      <w:dstrike w:val="0"/>
      <w:vanish w:val="0"/>
      <w:color w:val="auto"/>
      <w:position w:val="0"/>
      <w:sz w:val="20"/>
      <w:vertAlign w:val="baseline"/>
    </w:rPr>
  </w:style>
  <w:style w:type="character" w:customStyle="1" w:styleId="WW8Num80z0">
    <w:name w:val="WW8Num80z0"/>
    <w:rPr>
      <w:rFonts w:ascii="Times New Roman" w:hAnsi="Times New Roman" w:cs="Times New Roman"/>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0z3">
    <w:name w:val="WW8Num80z3"/>
    <w:rPr>
      <w:rFonts w:ascii="Symbol" w:hAnsi="Symbol"/>
    </w:rPr>
  </w:style>
  <w:style w:type="character" w:customStyle="1" w:styleId="WW8Num81z0">
    <w:name w:val="WW8Num81z0"/>
    <w:rPr>
      <w:rFonts w:ascii="Wingdings" w:hAnsi="Wingdings"/>
    </w:rPr>
  </w:style>
  <w:style w:type="character" w:customStyle="1" w:styleId="WW8Num81z1">
    <w:name w:val="WW8Num81z1"/>
    <w:rPr>
      <w:rFonts w:ascii="Courier New" w:hAnsi="Courier New"/>
    </w:rPr>
  </w:style>
  <w:style w:type="character" w:customStyle="1" w:styleId="WW8Num81z3">
    <w:name w:val="WW8Num81z3"/>
    <w:rPr>
      <w:rFonts w:ascii="Symbol" w:hAnsi="Symbol"/>
    </w:rPr>
  </w:style>
  <w:style w:type="character" w:customStyle="1" w:styleId="WW8Num82z0">
    <w:name w:val="WW8Num82z0"/>
    <w:rPr>
      <w:rFonts w:ascii="Wingdings" w:hAnsi="Wingdings"/>
    </w:rPr>
  </w:style>
  <w:style w:type="character" w:customStyle="1" w:styleId="WW8Num82z1">
    <w:name w:val="WW8Num82z1"/>
    <w:rPr>
      <w:rFonts w:ascii="Courier New" w:hAnsi="Courier New"/>
    </w:rPr>
  </w:style>
  <w:style w:type="character" w:customStyle="1" w:styleId="WW8Num82z3">
    <w:name w:val="WW8Num82z3"/>
    <w:rPr>
      <w:rFonts w:ascii="Symbol" w:hAnsi="Symbol"/>
    </w:rPr>
  </w:style>
  <w:style w:type="character" w:customStyle="1" w:styleId="WW8Num83z0">
    <w:name w:val="WW8Num83z0"/>
    <w:rPr>
      <w:rFonts w:ascii="Wingdings" w:hAnsi="Wingdings"/>
    </w:rPr>
  </w:style>
  <w:style w:type="character" w:customStyle="1" w:styleId="WW8Num83z1">
    <w:name w:val="WW8Num83z1"/>
    <w:rPr>
      <w:rFonts w:ascii="Courier New" w:hAnsi="Courier New"/>
    </w:rPr>
  </w:style>
  <w:style w:type="character" w:customStyle="1" w:styleId="WW8Num83z3">
    <w:name w:val="WW8Num83z3"/>
    <w:rPr>
      <w:rFonts w:ascii="Symbol" w:hAnsi="Symbol"/>
    </w:rPr>
  </w:style>
  <w:style w:type="character" w:customStyle="1" w:styleId="WW8Num84z0">
    <w:name w:val="WW8Num84z0"/>
    <w:rPr>
      <w:rFonts w:ascii="Wingdings" w:hAnsi="Wingdings"/>
    </w:rPr>
  </w:style>
  <w:style w:type="character" w:customStyle="1" w:styleId="WW8Num84z3">
    <w:name w:val="WW8Num84z3"/>
    <w:rPr>
      <w:rFonts w:ascii="Symbol" w:hAnsi="Symbol"/>
    </w:rPr>
  </w:style>
  <w:style w:type="character" w:customStyle="1" w:styleId="WW8Num84z4">
    <w:name w:val="WW8Num84z4"/>
    <w:rPr>
      <w:rFonts w:ascii="Courier New" w:hAnsi="Courier New"/>
    </w:rPr>
  </w:style>
  <w:style w:type="character" w:customStyle="1" w:styleId="WW8Num85z0">
    <w:name w:val="WW8Num85z0"/>
    <w:rPr>
      <w:rFonts w:ascii="Wingdings" w:hAnsi="Wingdings"/>
      <w:color w:val="008080"/>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86z0">
    <w:name w:val="WW8Num86z0"/>
    <w:rPr>
      <w:rFonts w:ascii="Symbol" w:hAnsi="Symbol"/>
    </w:rPr>
  </w:style>
  <w:style w:type="character" w:customStyle="1" w:styleId="WW8Num88z0">
    <w:name w:val="WW8Num88z0"/>
    <w:rPr>
      <w:rFonts w:ascii="Wingdings" w:hAnsi="Wingdings"/>
    </w:rPr>
  </w:style>
  <w:style w:type="character" w:customStyle="1" w:styleId="WW8Num88z1">
    <w:name w:val="WW8Num88z1"/>
    <w:rPr>
      <w:rFonts w:ascii="Courier New" w:hAnsi="Courier New"/>
    </w:rPr>
  </w:style>
  <w:style w:type="character" w:customStyle="1" w:styleId="WW8Num88z3">
    <w:name w:val="WW8Num88z3"/>
    <w:rPr>
      <w:rFonts w:ascii="Symbol" w:hAnsi="Symbol"/>
    </w:rPr>
  </w:style>
  <w:style w:type="character" w:customStyle="1" w:styleId="WW8Num89z0">
    <w:name w:val="WW8Num89z0"/>
    <w:rPr>
      <w:rFonts w:ascii="Times New Roman" w:hAnsi="Times New Roman"/>
    </w:rPr>
  </w:style>
  <w:style w:type="character" w:customStyle="1" w:styleId="WW8Num91z0">
    <w:name w:val="WW8Num91z0"/>
    <w:rPr>
      <w:rFonts w:ascii="Wingdings" w:hAnsi="Wingdings"/>
    </w:rPr>
  </w:style>
  <w:style w:type="character" w:customStyle="1" w:styleId="WW8Num91z1">
    <w:name w:val="WW8Num91z1"/>
    <w:rPr>
      <w:rFonts w:ascii="Courier New" w:hAnsi="Courier New"/>
    </w:rPr>
  </w:style>
  <w:style w:type="character" w:customStyle="1" w:styleId="WW8Num91z3">
    <w:name w:val="WW8Num91z3"/>
    <w:rPr>
      <w:rFonts w:ascii="Symbol" w:hAnsi="Symbol"/>
    </w:rPr>
  </w:style>
  <w:style w:type="character" w:customStyle="1" w:styleId="WW8Num92z0">
    <w:name w:val="WW8Num92z0"/>
    <w:rPr>
      <w:rFonts w:ascii="Times New Roman" w:hAnsi="Times New Roman"/>
    </w:rPr>
  </w:style>
  <w:style w:type="character" w:customStyle="1" w:styleId="WW8Num93z0">
    <w:name w:val="WW8Num93z0"/>
    <w:rPr>
      <w:rFonts w:ascii="Times New Roman" w:hAnsi="Times New Roman" w:cs="Times New Roman"/>
    </w:rPr>
  </w:style>
  <w:style w:type="character" w:customStyle="1" w:styleId="WW8Num93z1">
    <w:name w:val="WW8Num93z1"/>
    <w:rPr>
      <w:rFonts w:ascii="Courier New" w:hAnsi="Courier New"/>
    </w:rPr>
  </w:style>
  <w:style w:type="character" w:customStyle="1" w:styleId="WW8Num93z2">
    <w:name w:val="WW8Num93z2"/>
    <w:rPr>
      <w:rFonts w:ascii="Wingdings" w:hAnsi="Wingdings"/>
    </w:rPr>
  </w:style>
  <w:style w:type="character" w:customStyle="1" w:styleId="WW8Num93z3">
    <w:name w:val="WW8Num93z3"/>
    <w:rPr>
      <w:rFonts w:ascii="Symbol" w:hAnsi="Symbol"/>
    </w:rPr>
  </w:style>
  <w:style w:type="character" w:customStyle="1" w:styleId="WW8Num96z0">
    <w:name w:val="WW8Num96z0"/>
    <w:rPr>
      <w:rFonts w:ascii="Wingdings" w:hAnsi="Wingdings"/>
    </w:rPr>
  </w:style>
  <w:style w:type="character" w:customStyle="1" w:styleId="WW8Num96z1">
    <w:name w:val="WW8Num96z1"/>
    <w:rPr>
      <w:rFonts w:ascii="Courier New" w:hAnsi="Courier New"/>
    </w:rPr>
  </w:style>
  <w:style w:type="character" w:customStyle="1" w:styleId="WW8Num96z3">
    <w:name w:val="WW8Num96z3"/>
    <w:rPr>
      <w:rFonts w:ascii="Symbol" w:hAnsi="Symbol"/>
    </w:rPr>
  </w:style>
  <w:style w:type="character" w:customStyle="1" w:styleId="WW8Num97z0">
    <w:name w:val="WW8Num97z0"/>
    <w:rPr>
      <w:rFonts w:ascii="Times New Roman" w:hAnsi="Times New Roman"/>
    </w:rPr>
  </w:style>
  <w:style w:type="character" w:customStyle="1" w:styleId="WW8Num98z0">
    <w:name w:val="WW8Num98z0"/>
    <w:rPr>
      <w:rFonts w:ascii="Wingdings" w:hAnsi="Wingdings"/>
    </w:rPr>
  </w:style>
  <w:style w:type="character" w:customStyle="1" w:styleId="WW8Num98z1">
    <w:name w:val="WW8Num98z1"/>
    <w:rPr>
      <w:rFonts w:ascii="Courier New" w:hAnsi="Courier New"/>
    </w:rPr>
  </w:style>
  <w:style w:type="character" w:customStyle="1" w:styleId="WW8Num98z3">
    <w:name w:val="WW8Num98z3"/>
    <w:rPr>
      <w:rFonts w:ascii="Symbol" w:hAnsi="Symbol"/>
    </w:rPr>
  </w:style>
  <w:style w:type="character" w:customStyle="1" w:styleId="WW8Num99z0">
    <w:name w:val="WW8Num99z0"/>
    <w:rPr>
      <w:rFonts w:ascii="Times New Roman" w:hAnsi="Times New Roman"/>
    </w:rPr>
  </w:style>
  <w:style w:type="character" w:customStyle="1" w:styleId="WW8Num102z0">
    <w:name w:val="WW8Num102z0"/>
    <w:rPr>
      <w:rFonts w:ascii="Times New Roman" w:hAnsi="Times New Roman"/>
    </w:rPr>
  </w:style>
  <w:style w:type="character" w:customStyle="1" w:styleId="WW8Num103z0">
    <w:name w:val="WW8Num103z0"/>
    <w:rPr>
      <w:rFonts w:ascii="Symbol" w:hAnsi="Symbol"/>
    </w:rPr>
  </w:style>
  <w:style w:type="character" w:customStyle="1" w:styleId="WW8Num104z0">
    <w:name w:val="WW8Num104z0"/>
    <w:rPr>
      <w:rFonts w:ascii="Times New Roman" w:hAnsi="Times New Roman"/>
    </w:rPr>
  </w:style>
  <w:style w:type="character" w:customStyle="1" w:styleId="WW8Num105z0">
    <w:name w:val="WW8Num105z0"/>
    <w:rPr>
      <w:rFonts w:ascii="Symbol" w:hAnsi="Symbol"/>
    </w:rPr>
  </w:style>
  <w:style w:type="character" w:customStyle="1" w:styleId="WW8Num106z0">
    <w:name w:val="WW8Num106z0"/>
    <w:rPr>
      <w:b/>
      <w:i w:val="0"/>
      <w:caps w:val="0"/>
      <w:smallCaps w:val="0"/>
      <w:strike w:val="0"/>
      <w:dstrike w:val="0"/>
      <w:vanish w:val="0"/>
      <w:color w:val="auto"/>
      <w:position w:val="0"/>
      <w:sz w:val="20"/>
      <w:vertAlign w:val="baseline"/>
    </w:rPr>
  </w:style>
  <w:style w:type="character" w:customStyle="1" w:styleId="WW8Num107z0">
    <w:name w:val="WW8Num107z0"/>
    <w:rPr>
      <w:rFonts w:ascii="Wingdings" w:hAnsi="Wingdings"/>
    </w:rPr>
  </w:style>
  <w:style w:type="character" w:customStyle="1" w:styleId="WW8Num107z1">
    <w:name w:val="WW8Num107z1"/>
    <w:rPr>
      <w:rFonts w:ascii="Courier New" w:hAnsi="Courier New"/>
    </w:rPr>
  </w:style>
  <w:style w:type="character" w:customStyle="1" w:styleId="WW8Num107z3">
    <w:name w:val="WW8Num107z3"/>
    <w:rPr>
      <w:rFonts w:ascii="Symbol" w:hAnsi="Symbol"/>
    </w:rPr>
  </w:style>
  <w:style w:type="character" w:customStyle="1" w:styleId="WW8Num108z0">
    <w:name w:val="WW8Num108z0"/>
    <w:rPr>
      <w:rFonts w:ascii="Wingdings" w:hAnsi="Wingdings"/>
    </w:rPr>
  </w:style>
  <w:style w:type="character" w:customStyle="1" w:styleId="WW8Num108z1">
    <w:name w:val="WW8Num108z1"/>
    <w:rPr>
      <w:rFonts w:ascii="Courier New" w:hAnsi="Courier New"/>
    </w:rPr>
  </w:style>
  <w:style w:type="character" w:customStyle="1" w:styleId="WW8Num108z3">
    <w:name w:val="WW8Num108z3"/>
    <w:rPr>
      <w:rFonts w:ascii="Symbol" w:hAnsi="Symbol"/>
    </w:rPr>
  </w:style>
  <w:style w:type="character" w:customStyle="1" w:styleId="WW8Num110z0">
    <w:name w:val="WW8Num110z0"/>
    <w:rPr>
      <w:rFonts w:ascii="Wingdings" w:hAnsi="Wingdings"/>
      <w:color w:val="008080"/>
    </w:rPr>
  </w:style>
  <w:style w:type="character" w:customStyle="1" w:styleId="WW8Num112z0">
    <w:name w:val="WW8Num112z0"/>
    <w:rPr>
      <w:rFonts w:ascii="Wingdings" w:hAnsi="Wingdings"/>
    </w:rPr>
  </w:style>
  <w:style w:type="character" w:customStyle="1" w:styleId="WW8Num112z1">
    <w:name w:val="WW8Num112z1"/>
    <w:rPr>
      <w:rFonts w:ascii="Courier New" w:hAnsi="Courier New"/>
    </w:rPr>
  </w:style>
  <w:style w:type="character" w:customStyle="1" w:styleId="WW8Num112z3">
    <w:name w:val="WW8Num112z3"/>
    <w:rPr>
      <w:rFonts w:ascii="Symbol" w:hAnsi="Symbol"/>
    </w:rPr>
  </w:style>
  <w:style w:type="character" w:customStyle="1" w:styleId="WW8NumSt58z0">
    <w:name w:val="WW8NumSt58z0"/>
    <w:rPr>
      <w:rFonts w:ascii="Wingdings" w:hAnsi="Wingdings"/>
      <w:sz w:val="18"/>
    </w:rPr>
  </w:style>
  <w:style w:type="character" w:customStyle="1" w:styleId="WW-Policepardfaut">
    <w:name w:val="WW-Police par défaut"/>
  </w:style>
  <w:style w:type="character" w:customStyle="1" w:styleId="Caractresdenotedebasdepage">
    <w:name w:val="Caractères de note de bas de page"/>
    <w:rPr>
      <w:vertAlign w:val="superscript"/>
    </w:rPr>
  </w:style>
  <w:style w:type="character" w:styleId="lev">
    <w:name w:val="Strong"/>
    <w:qFormat/>
    <w:rPr>
      <w:b/>
      <w:bCs/>
    </w:rPr>
  </w:style>
  <w:style w:type="character" w:styleId="Marquedecommentaire">
    <w:name w:val="annotation reference"/>
    <w:semiHidden/>
    <w:rPr>
      <w:sz w:val="16"/>
      <w:szCs w:val="16"/>
    </w:rPr>
  </w:style>
  <w:style w:type="character" w:styleId="Numrodepage">
    <w:name w:val="page number"/>
    <w:basedOn w:val="WW-Policepardfaut"/>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Caractresdenumrotation">
    <w:name w:val="Caractères de numérotation"/>
  </w:style>
  <w:style w:type="paragraph" w:styleId="Titre">
    <w:name w:val="Title"/>
    <w:basedOn w:val="Normal"/>
    <w:next w:val="Corpsdetexte"/>
    <w:qFormat/>
    <w:pPr>
      <w:keepNext/>
      <w:spacing w:before="240" w:after="120"/>
    </w:pPr>
    <w:rPr>
      <w:rFonts w:ascii="Arial" w:eastAsia="Lucida Sans Unicode" w:hAnsi="Arial" w:cs="Tahoma"/>
      <w:sz w:val="28"/>
      <w:szCs w:val="28"/>
    </w:rPr>
  </w:style>
  <w:style w:type="paragraph" w:styleId="Corpsdetexte">
    <w:name w:val="Body Text"/>
    <w:basedOn w:val="Normal"/>
    <w:rPr>
      <w:rFonts w:ascii="Tahoma" w:hAnsi="Tahoma" w:cs="Tahoma"/>
      <w:sz w:val="16"/>
    </w:rPr>
  </w:style>
  <w:style w:type="paragraph" w:styleId="Liste">
    <w:name w:val="List"/>
    <w:basedOn w:val="Corpsdetexte"/>
  </w:style>
  <w:style w:type="paragraph" w:styleId="Lgende">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Sous-titre">
    <w:name w:val="Subtitle"/>
    <w:basedOn w:val="Titre"/>
    <w:next w:val="Corpsdetexte"/>
    <w:qFormat/>
    <w:pPr>
      <w:jc w:val="center"/>
    </w:pPr>
    <w:rPr>
      <w:i/>
      <w:iCs/>
    </w:rPr>
  </w:style>
  <w:style w:type="paragraph" w:styleId="Notedebasdepage">
    <w:name w:val="footnote text"/>
    <w:basedOn w:val="Normal"/>
    <w:semiHidden/>
    <w:pPr>
      <w:jc w:val="both"/>
    </w:pPr>
    <w:rPr>
      <w:rFonts w:ascii="Arial" w:hAnsi="Arial"/>
      <w:sz w:val="20"/>
      <w:szCs w:val="20"/>
    </w:rPr>
  </w:style>
  <w:style w:type="paragraph" w:customStyle="1" w:styleId="normalformulaire">
    <w:name w:val="normal formulaire"/>
    <w:basedOn w:val="Normal"/>
    <w:pPr>
      <w:jc w:val="both"/>
    </w:pPr>
    <w:rPr>
      <w:rFonts w:ascii="Tahoma" w:hAnsi="Tahoma"/>
      <w:sz w:val="16"/>
    </w:rPr>
  </w:style>
  <w:style w:type="paragraph" w:customStyle="1" w:styleId="titreformulaire">
    <w:name w:val="titre formulaire"/>
    <w:basedOn w:val="Titre7"/>
    <w:link w:val="titreformulaireCar"/>
    <w:pPr>
      <w:numPr>
        <w:ilvl w:val="0"/>
        <w:numId w:val="0"/>
      </w:numPr>
    </w:pPr>
  </w:style>
  <w:style w:type="paragraph" w:customStyle="1" w:styleId="italiqueformulaire">
    <w:name w:val="italique formulaire"/>
    <w:basedOn w:val="normalformulaire"/>
    <w:rPr>
      <w:i/>
      <w:sz w:val="14"/>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Corpsdetexte2">
    <w:name w:val="Body Text 2"/>
    <w:basedOn w:val="Normal"/>
    <w:rPr>
      <w:color w:val="FF00FF"/>
    </w:rPr>
  </w:style>
  <w:style w:type="paragraph" w:styleId="Commentaire">
    <w:name w:val="annotation text"/>
    <w:basedOn w:val="Normal"/>
    <w:link w:val="CommentaireCar"/>
    <w:rPr>
      <w:sz w:val="20"/>
      <w:szCs w:val="20"/>
    </w:rPr>
  </w:style>
  <w:style w:type="paragraph" w:styleId="Corpsdetexte3">
    <w:name w:val="Body Text 3"/>
    <w:basedOn w:val="Normal"/>
    <w:pPr>
      <w:jc w:val="center"/>
    </w:pPr>
    <w:rPr>
      <w:color w:val="FF0000"/>
      <w:sz w:val="16"/>
    </w:rPr>
  </w:style>
  <w:style w:type="paragraph" w:customStyle="1" w:styleId="font5">
    <w:name w:val="font5"/>
    <w:basedOn w:val="Normal"/>
    <w:pPr>
      <w:spacing w:before="100" w:after="100"/>
    </w:pPr>
    <w:rPr>
      <w:rFonts w:ascii="Tahoma" w:eastAsia="Arial Unicode MS" w:hAnsi="Tahoma" w:cs="Tahoma"/>
      <w:sz w:val="20"/>
      <w:szCs w:val="20"/>
    </w:rPr>
  </w:style>
  <w:style w:type="paragraph" w:customStyle="1" w:styleId="font6">
    <w:name w:val="font6"/>
    <w:basedOn w:val="Normal"/>
    <w:pPr>
      <w:spacing w:before="100" w:after="100"/>
    </w:pPr>
    <w:rPr>
      <w:rFonts w:ascii="Tahoma" w:eastAsia="Arial Unicode MS" w:hAnsi="Tahoma" w:cs="Tahoma"/>
      <w:color w:val="FF00FF"/>
      <w:sz w:val="20"/>
      <w:szCs w:val="20"/>
    </w:rPr>
  </w:style>
  <w:style w:type="paragraph" w:customStyle="1" w:styleId="font7">
    <w:name w:val="font7"/>
    <w:basedOn w:val="Normal"/>
    <w:pPr>
      <w:spacing w:before="100" w:after="100"/>
    </w:pPr>
    <w:rPr>
      <w:rFonts w:ascii="Tahoma" w:eastAsia="Arial Unicode MS" w:hAnsi="Tahoma" w:cs="Tahoma"/>
      <w:color w:val="FF0000"/>
      <w:sz w:val="20"/>
      <w:szCs w:val="20"/>
    </w:rPr>
  </w:style>
  <w:style w:type="paragraph" w:customStyle="1" w:styleId="font8">
    <w:name w:val="font8"/>
    <w:basedOn w:val="Normal"/>
    <w:pPr>
      <w:spacing w:before="100" w:after="100"/>
    </w:pPr>
    <w:rPr>
      <w:rFonts w:ascii="Tahoma" w:eastAsia="Arial Unicode MS" w:hAnsi="Tahoma" w:cs="Tahoma"/>
      <w:sz w:val="20"/>
      <w:szCs w:val="20"/>
      <w:u w:val="single"/>
    </w:rPr>
  </w:style>
  <w:style w:type="paragraph" w:customStyle="1" w:styleId="xl24">
    <w:name w:val="xl24"/>
    <w:basedOn w:val="Normal"/>
    <w:pPr>
      <w:spacing w:before="100" w:after="100"/>
      <w:jc w:val="both"/>
    </w:pPr>
    <w:rPr>
      <w:rFonts w:ascii="Tahoma" w:eastAsia="Arial Unicode MS" w:hAnsi="Tahoma" w:cs="Tahoma"/>
      <w:b/>
      <w:bCs/>
      <w:color w:val="FFFFFF"/>
    </w:rPr>
  </w:style>
  <w:style w:type="paragraph" w:customStyle="1" w:styleId="xl25">
    <w:name w:val="xl25"/>
    <w:basedOn w:val="Normal"/>
    <w:pPr>
      <w:shd w:val="clear" w:color="auto" w:fill="008080"/>
      <w:spacing w:before="100" w:after="100"/>
    </w:pPr>
    <w:rPr>
      <w:rFonts w:ascii="Tahoma" w:eastAsia="Arial Unicode MS" w:hAnsi="Tahoma" w:cs="Tahoma"/>
      <w:b/>
      <w:bCs/>
      <w:color w:val="FFFFFF"/>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7">
    <w:name w:val="xl27"/>
    <w:basedOn w:val="Normal"/>
    <w:pPr>
      <w:pBdr>
        <w:top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8">
    <w:name w:val="xl28"/>
    <w:basedOn w:val="Normal"/>
    <w:pPr>
      <w:shd w:val="clear" w:color="auto" w:fill="008080"/>
      <w:spacing w:before="100" w:after="100"/>
    </w:pPr>
    <w:rPr>
      <w:rFonts w:ascii="Arial Unicode MS" w:eastAsia="Arial Unicode MS" w:hAnsi="Arial Unicode MS" w:cs="Courier New"/>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0">
    <w:name w:val="xl30"/>
    <w:basedOn w:val="Normal"/>
    <w:pPr>
      <w:pBdr>
        <w:top w:val="single" w:sz="4" w:space="0" w:color="000000"/>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1">
    <w:name w:val="xl31"/>
    <w:basedOn w:val="Normal"/>
    <w:pPr>
      <w:pBdr>
        <w:top w:val="single" w:sz="4" w:space="0" w:color="000000"/>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2">
    <w:name w:val="xl32"/>
    <w:basedOn w:val="Normal"/>
    <w:pPr>
      <w:pBdr>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3">
    <w:name w:val="xl33"/>
    <w:basedOn w:val="Normal"/>
    <w:pPr>
      <w:pBdr>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4">
    <w:name w:val="xl34"/>
    <w:basedOn w:val="Normal"/>
    <w:pPr>
      <w:pBdr>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5">
    <w:name w:val="xl35"/>
    <w:basedOn w:val="Normal"/>
    <w:pPr>
      <w:pBdr>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6">
    <w:name w:val="xl36"/>
    <w:basedOn w:val="Normal"/>
    <w:pPr>
      <w:pBdr>
        <w:top w:val="single" w:sz="4" w:space="0" w:color="000000"/>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7">
    <w:name w:val="xl37"/>
    <w:basedOn w:val="Normal"/>
    <w:pPr>
      <w:shd w:val="clear" w:color="auto" w:fill="008080"/>
      <w:spacing w:before="100" w:after="100"/>
      <w:textAlignment w:val="center"/>
    </w:pPr>
    <w:rPr>
      <w:rFonts w:ascii="Arial Unicode MS" w:eastAsia="Arial Unicode MS" w:hAnsi="Arial Unicode MS" w:cs="Courier New"/>
    </w:rPr>
  </w:style>
  <w:style w:type="paragraph" w:customStyle="1" w:styleId="xl38">
    <w:name w:val="xl38"/>
    <w:basedOn w:val="Normal"/>
    <w:pPr>
      <w:pBdr>
        <w:left w:val="single" w:sz="4" w:space="0" w:color="000000"/>
        <w:bottom w:val="single" w:sz="4" w:space="0" w:color="000000"/>
        <w:right w:val="single" w:sz="4" w:space="0" w:color="000000"/>
      </w:pBdr>
      <w:spacing w:before="100" w:after="100"/>
      <w:textAlignment w:val="center"/>
    </w:pPr>
    <w:rPr>
      <w:rFonts w:ascii="Tahoma" w:eastAsia="Arial Unicode MS" w:hAnsi="Tahoma" w:cs="Tahoma"/>
    </w:rPr>
  </w:style>
  <w:style w:type="paragraph" w:customStyle="1" w:styleId="xl39">
    <w:name w:val="xl39"/>
    <w:basedOn w:val="Normal"/>
    <w:pPr>
      <w:spacing w:before="100" w:after="100"/>
      <w:textAlignment w:val="center"/>
    </w:pPr>
    <w:rPr>
      <w:rFonts w:ascii="Tahoma" w:eastAsia="Arial Unicode MS" w:hAnsi="Tahoma" w:cs="Tahoma"/>
      <w:b/>
      <w:bCs/>
      <w:color w:val="FFFFFF"/>
    </w:rPr>
  </w:style>
  <w:style w:type="paragraph" w:customStyle="1" w:styleId="xl40">
    <w:name w:val="xl40"/>
    <w:basedOn w:val="Normal"/>
    <w:pPr>
      <w:spacing w:before="100" w:after="100"/>
      <w:textAlignment w:val="center"/>
    </w:pPr>
    <w:rPr>
      <w:rFonts w:ascii="Arial Unicode MS" w:eastAsia="Arial Unicode MS" w:hAnsi="Arial Unicode MS" w:cs="Courier New"/>
    </w:rPr>
  </w:style>
  <w:style w:type="paragraph" w:customStyle="1" w:styleId="xl41">
    <w:name w:val="xl41"/>
    <w:basedOn w:val="Normal"/>
    <w:pPr>
      <w:shd w:val="clear" w:color="auto" w:fill="008080"/>
      <w:spacing w:before="100" w:after="100"/>
      <w:textAlignment w:val="center"/>
    </w:pPr>
    <w:rPr>
      <w:rFonts w:ascii="Tahoma" w:eastAsia="Arial Unicode MS" w:hAnsi="Tahoma" w:cs="Tahoma"/>
      <w:b/>
      <w:bCs/>
      <w:color w:val="FFFFFF"/>
      <w:sz w:val="22"/>
      <w:szCs w:val="22"/>
    </w:rPr>
  </w:style>
  <w:style w:type="paragraph" w:customStyle="1" w:styleId="xl42">
    <w:name w:val="xl42"/>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rPr>
  </w:style>
  <w:style w:type="paragraph" w:customStyle="1" w:styleId="xl43">
    <w:name w:val="xl43"/>
    <w:basedOn w:val="Normal"/>
    <w:pPr>
      <w:pBdr>
        <w:top w:val="single" w:sz="4" w:space="0" w:color="000000"/>
        <w:bottom w:val="single" w:sz="4" w:space="0" w:color="000000"/>
      </w:pBdr>
      <w:spacing w:before="100" w:after="100"/>
      <w:textAlignment w:val="center"/>
    </w:pPr>
    <w:rPr>
      <w:rFonts w:ascii="Wingdings" w:eastAsia="Arial Unicode MS" w:hAnsi="Wingdings" w:cs="Courier New"/>
    </w:rPr>
  </w:style>
  <w:style w:type="paragraph" w:customStyle="1" w:styleId="xl44">
    <w:name w:val="xl44"/>
    <w:basedOn w:val="Normal"/>
    <w:pPr>
      <w:pBdr>
        <w:top w:val="single" w:sz="4" w:space="0" w:color="000000"/>
        <w:bottom w:val="single" w:sz="4" w:space="0" w:color="000000"/>
        <w:right w:val="single" w:sz="4" w:space="0" w:color="000000"/>
      </w:pBdr>
      <w:spacing w:before="100" w:after="100"/>
      <w:textAlignment w:val="center"/>
    </w:pPr>
    <w:rPr>
      <w:rFonts w:ascii="Wingdings" w:eastAsia="Arial Unicode MS" w:hAnsi="Wingdings" w:cs="Courier New"/>
    </w:rPr>
  </w:style>
  <w:style w:type="paragraph" w:customStyle="1" w:styleId="xl45">
    <w:name w:val="xl45"/>
    <w:basedOn w:val="Normal"/>
    <w:pPr>
      <w:pBdr>
        <w:bottom w:val="single" w:sz="4" w:space="0" w:color="000000"/>
      </w:pBdr>
      <w:spacing w:before="100" w:after="100"/>
      <w:textAlignment w:val="top"/>
    </w:pPr>
    <w:rPr>
      <w:rFonts w:ascii="Tahoma" w:eastAsia="Arial Unicode MS" w:hAnsi="Tahoma" w:cs="Tahoma"/>
    </w:rPr>
  </w:style>
  <w:style w:type="paragraph" w:customStyle="1" w:styleId="xl46">
    <w:name w:val="xl46"/>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7">
    <w:name w:val="xl47"/>
    <w:basedOn w:val="Normal"/>
    <w:pPr>
      <w:pBdr>
        <w:top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8">
    <w:name w:val="xl48"/>
    <w:basedOn w:val="Normal"/>
    <w:pPr>
      <w:pBdr>
        <w:top w:val="single" w:sz="4" w:space="0" w:color="000000"/>
        <w:bottom w:val="single" w:sz="4" w:space="0" w:color="000000"/>
        <w:right w:val="single" w:sz="4" w:space="0" w:color="000000"/>
      </w:pBdr>
      <w:spacing w:before="100" w:after="100"/>
      <w:textAlignment w:val="top"/>
    </w:pPr>
    <w:rPr>
      <w:rFonts w:ascii="Tahoma" w:eastAsia="Arial Unicode MS" w:hAnsi="Tahoma" w:cs="Tahoma"/>
      <w:u w:val="single"/>
    </w:rPr>
  </w:style>
  <w:style w:type="paragraph" w:customStyle="1" w:styleId="xl49">
    <w:name w:val="xl49"/>
    <w:basedOn w:val="Normal"/>
    <w:pPr>
      <w:pBdr>
        <w:top w:val="single" w:sz="4" w:space="0" w:color="000000"/>
      </w:pBdr>
      <w:spacing w:before="100" w:after="100"/>
      <w:textAlignment w:val="top"/>
    </w:pPr>
    <w:rPr>
      <w:rFonts w:ascii="Tahoma" w:eastAsia="Arial Unicode MS" w:hAnsi="Tahoma" w:cs="Tahoma"/>
      <w:b/>
      <w:bCs/>
      <w:color w:val="FFFFFF"/>
    </w:rPr>
  </w:style>
  <w:style w:type="paragraph" w:customStyle="1" w:styleId="xl50">
    <w:name w:val="xl50"/>
    <w:basedOn w:val="Normal"/>
    <w:pPr>
      <w:pBdr>
        <w:top w:val="single" w:sz="4" w:space="0" w:color="000000"/>
        <w:left w:val="single" w:sz="4" w:space="0" w:color="000000"/>
        <w:bottom w:val="single" w:sz="4" w:space="0" w:color="000000"/>
        <w:right w:val="single" w:sz="4" w:space="0" w:color="000000"/>
      </w:pBdr>
      <w:spacing w:before="100" w:after="100"/>
    </w:pPr>
    <w:rPr>
      <w:rFonts w:ascii="Arial Narrow" w:eastAsia="Arial Unicode MS" w:hAnsi="Arial Narrow" w:cs="Courier New"/>
    </w:rPr>
  </w:style>
  <w:style w:type="paragraph" w:styleId="Explorateurdedocuments">
    <w:name w:val="Document Map"/>
    <w:basedOn w:val="Normal"/>
    <w:semiHidden/>
    <w:pPr>
      <w:shd w:val="clear" w:color="auto" w:fill="000080"/>
    </w:pPr>
    <w:rPr>
      <w:rFonts w:ascii="Tahoma" w:hAnsi="Tahoma"/>
    </w:rPr>
  </w:style>
  <w:style w:type="paragraph" w:styleId="TM1">
    <w:name w:val="toc 1"/>
    <w:basedOn w:val="Normal"/>
    <w:next w:val="Normal"/>
    <w:semiHidden/>
    <w:pPr>
      <w:jc w:val="both"/>
    </w:pPr>
    <w:rPr>
      <w:color w:val="000000"/>
      <w:sz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customStyle="1" w:styleId="Normal1">
    <w:name w:val="Normal1"/>
    <w:basedOn w:val="normalformulaire"/>
  </w:style>
  <w:style w:type="character" w:styleId="Appelnotedebasdep">
    <w:name w:val="footnote reference"/>
    <w:rsid w:val="00CB07A0"/>
    <w:rPr>
      <w:vertAlign w:val="superscript"/>
    </w:rPr>
  </w:style>
  <w:style w:type="paragraph" w:customStyle="1" w:styleId="Normal12pt">
    <w:name w:val="Normal + 12 pt"/>
    <w:basedOn w:val="Normal"/>
    <w:rsid w:val="00CB07A0"/>
    <w:pPr>
      <w:autoSpaceDE w:val="0"/>
    </w:pPr>
    <w:rPr>
      <w:color w:val="000000"/>
      <w:sz w:val="22"/>
      <w:szCs w:val="22"/>
    </w:rPr>
  </w:style>
  <w:style w:type="table" w:styleId="Grilledutableau">
    <w:name w:val="Table Grid"/>
    <w:basedOn w:val="TableauNormal"/>
    <w:uiPriority w:val="59"/>
    <w:rsid w:val="00C275F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epartiedeformulaire">
    <w:name w:val="Titre de partie de formulaire"/>
    <w:basedOn w:val="titreformulaire"/>
    <w:link w:val="TitredepartiedeformulaireCar"/>
    <w:qFormat/>
    <w:rsid w:val="00443DAA"/>
    <w:pPr>
      <w:shd w:val="clear" w:color="auto" w:fill="006666"/>
      <w:suppressAutoHyphens w:val="0"/>
      <w:jc w:val="center"/>
    </w:pPr>
    <w:rPr>
      <w:caps/>
      <w:szCs w:val="24"/>
      <w:lang w:val="x-none" w:eastAsia="x-none"/>
    </w:rPr>
  </w:style>
  <w:style w:type="character" w:customStyle="1" w:styleId="TitredepartiedeformulaireCar">
    <w:name w:val="Titre de partie de formulaire Car"/>
    <w:link w:val="Titredepartiedeformulaire"/>
    <w:rsid w:val="00443DAA"/>
    <w:rPr>
      <w:rFonts w:ascii="Tahoma" w:hAnsi="Tahoma"/>
      <w:b/>
      <w:caps/>
      <w:color w:val="FFFFFF"/>
      <w:szCs w:val="24"/>
      <w:shd w:val="clear" w:color="auto" w:fill="006666"/>
      <w:lang w:val="x-none" w:eastAsia="x-none"/>
    </w:rPr>
  </w:style>
  <w:style w:type="character" w:customStyle="1" w:styleId="titreformulaireCar">
    <w:name w:val="titre formulaire Car"/>
    <w:link w:val="titreformulaire"/>
    <w:rsid w:val="00443DAA"/>
    <w:rPr>
      <w:rFonts w:ascii="Tahoma" w:hAnsi="Tahoma"/>
      <w:b/>
      <w:color w:val="FFFFFF"/>
      <w:lang w:eastAsia="ar-SA"/>
    </w:rPr>
  </w:style>
  <w:style w:type="character" w:customStyle="1" w:styleId="PieddepageCar">
    <w:name w:val="Pied de page Car"/>
    <w:link w:val="Pieddepage"/>
    <w:uiPriority w:val="99"/>
    <w:locked/>
    <w:rsid w:val="00282386"/>
    <w:rPr>
      <w:sz w:val="24"/>
      <w:szCs w:val="24"/>
      <w:lang w:eastAsia="ar-SA"/>
    </w:rPr>
  </w:style>
  <w:style w:type="paragraph" w:styleId="Textedebulles">
    <w:name w:val="Balloon Text"/>
    <w:basedOn w:val="Normal"/>
    <w:link w:val="TextedebullesCar"/>
    <w:rsid w:val="006B61AE"/>
    <w:rPr>
      <w:rFonts w:ascii="Tahoma" w:hAnsi="Tahoma" w:cs="Tahoma"/>
      <w:sz w:val="16"/>
      <w:szCs w:val="16"/>
    </w:rPr>
  </w:style>
  <w:style w:type="character" w:customStyle="1" w:styleId="TextedebullesCar">
    <w:name w:val="Texte de bulles Car"/>
    <w:link w:val="Textedebulles"/>
    <w:rsid w:val="006B61AE"/>
    <w:rPr>
      <w:rFonts w:ascii="Tahoma" w:hAnsi="Tahoma" w:cs="Tahoma"/>
      <w:sz w:val="16"/>
      <w:szCs w:val="16"/>
      <w:lang w:eastAsia="ar-SA"/>
    </w:rPr>
  </w:style>
  <w:style w:type="table" w:customStyle="1" w:styleId="Grilledutableau1">
    <w:name w:val="Grille du tableau1"/>
    <w:basedOn w:val="TableauNormal"/>
    <w:next w:val="Grilledutableau"/>
    <w:uiPriority w:val="59"/>
    <w:rsid w:val="006610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6A155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rsid w:val="001F2B04"/>
    <w:rPr>
      <w:b/>
      <w:bCs/>
    </w:rPr>
  </w:style>
  <w:style w:type="character" w:customStyle="1" w:styleId="CommentaireCar">
    <w:name w:val="Commentaire Car"/>
    <w:link w:val="Commentaire"/>
    <w:rsid w:val="001F2B04"/>
    <w:rPr>
      <w:lang w:eastAsia="ar-SA"/>
    </w:rPr>
  </w:style>
  <w:style w:type="character" w:customStyle="1" w:styleId="ObjetducommentaireCar">
    <w:name w:val="Objet du commentaire Car"/>
    <w:link w:val="Objetducommentaire"/>
    <w:rsid w:val="001F2B04"/>
    <w:rPr>
      <w:b/>
      <w:bCs/>
      <w:lang w:eastAsia="ar-SA"/>
    </w:rPr>
  </w:style>
  <w:style w:type="paragraph" w:styleId="Rvision">
    <w:name w:val="Revision"/>
    <w:hidden/>
    <w:uiPriority w:val="99"/>
    <w:semiHidden/>
    <w:rsid w:val="00AF20D6"/>
    <w:rPr>
      <w:sz w:val="24"/>
      <w:szCs w:val="24"/>
      <w:lang w:eastAsia="ar-SA"/>
    </w:rPr>
  </w:style>
  <w:style w:type="character" w:customStyle="1" w:styleId="Caractredenotedebasdepage">
    <w:name w:val="Caractère de note de bas de page"/>
    <w:rsid w:val="009C3BEA"/>
    <w:rPr>
      <w:vertAlign w:val="superscript"/>
    </w:rPr>
  </w:style>
  <w:style w:type="character" w:styleId="Textedelespacerserv">
    <w:name w:val="Placeholder Text"/>
    <w:basedOn w:val="Policepardfaut"/>
    <w:uiPriority w:val="99"/>
    <w:semiHidden/>
    <w:rsid w:val="00B80FA7"/>
    <w:rPr>
      <w:color w:val="808080"/>
    </w:rPr>
  </w:style>
  <w:style w:type="paragraph" w:styleId="Paragraphedeliste">
    <w:name w:val="List Paragraph"/>
    <w:basedOn w:val="Normal"/>
    <w:uiPriority w:val="34"/>
    <w:qFormat/>
    <w:rsid w:val="00317817"/>
    <w:pPr>
      <w:ind w:left="720"/>
      <w:contextualSpacing/>
    </w:pPr>
  </w:style>
  <w:style w:type="paragraph" w:customStyle="1" w:styleId="Default">
    <w:name w:val="Default"/>
    <w:rsid w:val="00B010DB"/>
    <w:pPr>
      <w:autoSpaceDE w:val="0"/>
      <w:autoSpaceDN w:val="0"/>
      <w:adjustRightInd w:val="0"/>
    </w:pPr>
    <w:rPr>
      <w:rFonts w:ascii="Tahoma" w:hAnsi="Tahoma" w:cs="Tahoma"/>
      <w:color w:val="000000"/>
      <w:sz w:val="24"/>
      <w:szCs w:val="24"/>
    </w:rPr>
  </w:style>
  <w:style w:type="paragraph" w:styleId="NormalWeb">
    <w:name w:val="Normal (Web)"/>
    <w:basedOn w:val="Normal"/>
    <w:uiPriority w:val="99"/>
    <w:unhideWhenUsed/>
    <w:rsid w:val="00F20D73"/>
    <w:pPr>
      <w:suppressAutoHyphens w:val="0"/>
      <w:spacing w:before="100" w:beforeAutospacing="1" w:after="119"/>
    </w:pPr>
    <w:rPr>
      <w:lang w:eastAsia="fr-FR"/>
    </w:rPr>
  </w:style>
  <w:style w:type="character" w:customStyle="1" w:styleId="sp-prix">
    <w:name w:val="sp-prix"/>
    <w:basedOn w:val="Policepardfaut"/>
    <w:rsid w:val="006D58A3"/>
  </w:style>
  <w:style w:type="character" w:customStyle="1" w:styleId="cf01">
    <w:name w:val="cf01"/>
    <w:basedOn w:val="Policepardfaut"/>
    <w:rsid w:val="00B267E9"/>
    <w:rPr>
      <w:rFonts w:ascii="Segoe UI" w:hAnsi="Segoe UI" w:cs="Segoe UI" w:hint="default"/>
      <w:color w:val="343A40"/>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610138">
      <w:bodyDiv w:val="1"/>
      <w:marLeft w:val="0"/>
      <w:marRight w:val="0"/>
      <w:marTop w:val="0"/>
      <w:marBottom w:val="0"/>
      <w:divBdr>
        <w:top w:val="none" w:sz="0" w:space="0" w:color="auto"/>
        <w:left w:val="none" w:sz="0" w:space="0" w:color="auto"/>
        <w:bottom w:val="none" w:sz="0" w:space="0" w:color="auto"/>
        <w:right w:val="none" w:sz="0" w:space="0" w:color="auto"/>
      </w:divBdr>
    </w:div>
    <w:div w:id="342439250">
      <w:bodyDiv w:val="1"/>
      <w:marLeft w:val="0"/>
      <w:marRight w:val="0"/>
      <w:marTop w:val="0"/>
      <w:marBottom w:val="0"/>
      <w:divBdr>
        <w:top w:val="none" w:sz="0" w:space="0" w:color="auto"/>
        <w:left w:val="none" w:sz="0" w:space="0" w:color="auto"/>
        <w:bottom w:val="none" w:sz="0" w:space="0" w:color="auto"/>
        <w:right w:val="none" w:sz="0" w:space="0" w:color="auto"/>
      </w:divBdr>
    </w:div>
    <w:div w:id="431822283">
      <w:bodyDiv w:val="1"/>
      <w:marLeft w:val="0"/>
      <w:marRight w:val="0"/>
      <w:marTop w:val="0"/>
      <w:marBottom w:val="0"/>
      <w:divBdr>
        <w:top w:val="none" w:sz="0" w:space="0" w:color="auto"/>
        <w:left w:val="none" w:sz="0" w:space="0" w:color="auto"/>
        <w:bottom w:val="none" w:sz="0" w:space="0" w:color="auto"/>
        <w:right w:val="none" w:sz="0" w:space="0" w:color="auto"/>
      </w:divBdr>
    </w:div>
    <w:div w:id="1658919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urope-bfc.eu/sites/bfceurope/files/2024-11/Commande_publique.zip"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2B703435F8443079650330E0C38DA99"/>
        <w:category>
          <w:name w:val="Général"/>
          <w:gallery w:val="placeholder"/>
        </w:category>
        <w:types>
          <w:type w:val="bbPlcHdr"/>
        </w:types>
        <w:behaviors>
          <w:behavior w:val="content"/>
        </w:behaviors>
        <w:guid w:val="{B8AD2581-DF9C-4062-927D-738EEE00E76C}"/>
      </w:docPartPr>
      <w:docPartBody>
        <w:p w:rsidR="006956CE" w:rsidRDefault="006956CE" w:rsidP="006956CE">
          <w:pPr>
            <w:pStyle w:val="72B703435F8443079650330E0C38DA99"/>
          </w:pPr>
          <w:r w:rsidRPr="00F87366">
            <w:rPr>
              <w:rFonts w:cs="Tahoma"/>
              <w:shd w:val="clear" w:color="auto" w:fill="FFFFFF" w:themeFill="background1"/>
            </w:rPr>
            <w:t>___________________</w:t>
          </w:r>
        </w:p>
      </w:docPartBody>
    </w:docPart>
    <w:docPart>
      <w:docPartPr>
        <w:name w:val="4E2B9A9FA5864221AF4A771FBF6B4330"/>
        <w:category>
          <w:name w:val="Général"/>
          <w:gallery w:val="placeholder"/>
        </w:category>
        <w:types>
          <w:type w:val="bbPlcHdr"/>
        </w:types>
        <w:behaviors>
          <w:behavior w:val="content"/>
        </w:behaviors>
        <w:guid w:val="{814F9840-81A1-46B4-9E54-4162DADB0956}"/>
      </w:docPartPr>
      <w:docPartBody>
        <w:p w:rsidR="006956CE" w:rsidRDefault="006956CE" w:rsidP="006956CE">
          <w:pPr>
            <w:pStyle w:val="4E2B9A9FA5864221AF4A771FBF6B4330"/>
          </w:pPr>
          <w:r w:rsidRPr="00F87366">
            <w:rPr>
              <w:rFonts w:cs="Tahoma"/>
              <w:shd w:val="clear" w:color="auto" w:fill="FFFFFF" w:themeFill="background1"/>
            </w:rPr>
            <w:t>___________________</w:t>
          </w:r>
        </w:p>
      </w:docPartBody>
    </w:docPart>
    <w:docPart>
      <w:docPartPr>
        <w:name w:val="77A61F7A5A7A4E62879BC7F67B7197BB"/>
        <w:category>
          <w:name w:val="Général"/>
          <w:gallery w:val="placeholder"/>
        </w:category>
        <w:types>
          <w:type w:val="bbPlcHdr"/>
        </w:types>
        <w:behaviors>
          <w:behavior w:val="content"/>
        </w:behaviors>
        <w:guid w:val="{7962639D-C1E6-44A0-968B-5C8E842C8620}"/>
      </w:docPartPr>
      <w:docPartBody>
        <w:p w:rsidR="006956CE" w:rsidRDefault="006956CE" w:rsidP="006956CE">
          <w:pPr>
            <w:pStyle w:val="77A61F7A5A7A4E62879BC7F67B7197BB"/>
          </w:pPr>
          <w:r w:rsidRPr="00F87366">
            <w:rPr>
              <w:rFonts w:cs="Tahoma"/>
              <w:shd w:val="clear" w:color="auto" w:fill="FFFFFF" w:themeFill="background1"/>
            </w:rPr>
            <w:t>_______</w:t>
          </w:r>
          <w:r w:rsidRPr="00F87366">
            <w:rPr>
              <w:shd w:val="clear" w:color="auto" w:fill="FFFFFF" w:themeFill="background1"/>
            </w:rPr>
            <w:t>________</w:t>
          </w:r>
        </w:p>
      </w:docPartBody>
    </w:docPart>
    <w:docPart>
      <w:docPartPr>
        <w:name w:val="8E65D9E9B846463A817F3C4D29C304C8"/>
        <w:category>
          <w:name w:val="Général"/>
          <w:gallery w:val="placeholder"/>
        </w:category>
        <w:types>
          <w:type w:val="bbPlcHdr"/>
        </w:types>
        <w:behaviors>
          <w:behavior w:val="content"/>
        </w:behaviors>
        <w:guid w:val="{B14A63A3-808B-4EF1-81AC-CE8543E98FC3}"/>
      </w:docPartPr>
      <w:docPartBody>
        <w:p w:rsidR="006956CE" w:rsidRDefault="006956CE" w:rsidP="006956CE">
          <w:pPr>
            <w:pStyle w:val="8E65D9E9B846463A817F3C4D29C304C8"/>
          </w:pPr>
          <w:r w:rsidRPr="00F87366">
            <w:rPr>
              <w:rFonts w:cs="Tahoma"/>
              <w:shd w:val="clear" w:color="auto" w:fill="FFFFFF" w:themeFill="background1"/>
            </w:rPr>
            <w:t>_______</w:t>
          </w:r>
          <w:r w:rsidRPr="00F87366">
            <w:rPr>
              <w:shd w:val="clear" w:color="auto" w:fill="FFFFFF" w:themeFill="background1"/>
            </w:rPr>
            <w:t>________</w:t>
          </w:r>
        </w:p>
      </w:docPartBody>
    </w:docPart>
    <w:docPart>
      <w:docPartPr>
        <w:name w:val="E34369B37D1D46818A43DAB97ACB492F"/>
        <w:category>
          <w:name w:val="Général"/>
          <w:gallery w:val="placeholder"/>
        </w:category>
        <w:types>
          <w:type w:val="bbPlcHdr"/>
        </w:types>
        <w:behaviors>
          <w:behavior w:val="content"/>
        </w:behaviors>
        <w:guid w:val="{8ECE183F-5A1C-46DC-83AC-3CB43B2D5F51}"/>
      </w:docPartPr>
      <w:docPartBody>
        <w:p w:rsidR="006956CE" w:rsidRDefault="006956CE" w:rsidP="006956CE">
          <w:pPr>
            <w:pStyle w:val="E34369B37D1D46818A43DAB97ACB492F"/>
          </w:pPr>
          <w:r w:rsidRPr="00F87366">
            <w:rPr>
              <w:rFonts w:cs="Tahoma"/>
              <w:shd w:val="clear" w:color="auto" w:fill="FFFFFF" w:themeFill="background1"/>
            </w:rPr>
            <w:t>__________________</w:t>
          </w:r>
          <w:r w:rsidRPr="00F87366">
            <w:rPr>
              <w:shd w:val="clear" w:color="auto" w:fill="FFFFFF" w:themeFill="background1"/>
            </w:rPr>
            <w:t xml:space="preserve"> </w:t>
          </w:r>
        </w:p>
      </w:docPartBody>
    </w:docPart>
    <w:docPart>
      <w:docPartPr>
        <w:name w:val="E552A233744344ABB9B75A4137AF6C6F"/>
        <w:category>
          <w:name w:val="Général"/>
          <w:gallery w:val="placeholder"/>
        </w:category>
        <w:types>
          <w:type w:val="bbPlcHdr"/>
        </w:types>
        <w:behaviors>
          <w:behavior w:val="content"/>
        </w:behaviors>
        <w:guid w:val="{335101E4-AEFB-41DA-834D-8739817DF3AF}"/>
      </w:docPartPr>
      <w:docPartBody>
        <w:p w:rsidR="006956CE" w:rsidRDefault="006956CE" w:rsidP="006956CE">
          <w:pPr>
            <w:pStyle w:val="E552A233744344ABB9B75A4137AF6C6F"/>
          </w:pPr>
          <w:r w:rsidRPr="00F87366">
            <w:rPr>
              <w:rFonts w:cs="Tahoma"/>
              <w:shd w:val="clear" w:color="auto" w:fill="FFFFFF" w:themeFill="background1"/>
            </w:rPr>
            <w:t>__________________</w:t>
          </w:r>
        </w:p>
      </w:docPartBody>
    </w:docPart>
    <w:docPart>
      <w:docPartPr>
        <w:name w:val="1FE34525F1F7432DB533ED9A4863B8EB"/>
        <w:category>
          <w:name w:val="Général"/>
          <w:gallery w:val="placeholder"/>
        </w:category>
        <w:types>
          <w:type w:val="bbPlcHdr"/>
        </w:types>
        <w:behaviors>
          <w:behavior w:val="content"/>
        </w:behaviors>
        <w:guid w:val="{113DEC53-43C3-4C1D-BFCB-896F9E83B86A}"/>
      </w:docPartPr>
      <w:docPartBody>
        <w:p w:rsidR="00622A46" w:rsidRDefault="00622A46" w:rsidP="00622A46">
          <w:pPr>
            <w:pStyle w:val="1FE34525F1F7432DB533ED9A4863B8EB"/>
          </w:pPr>
          <w:r w:rsidRPr="00F87366">
            <w:rPr>
              <w:rFonts w:cs="Tahoma"/>
              <w:shd w:val="clear" w:color="auto" w:fill="FFFFFF" w:themeFill="background1"/>
            </w:rPr>
            <w:t>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3166"/>
    <w:rsid w:val="00083166"/>
    <w:rsid w:val="000A63AF"/>
    <w:rsid w:val="000E2E17"/>
    <w:rsid w:val="00101A83"/>
    <w:rsid w:val="00184F35"/>
    <w:rsid w:val="002F6E33"/>
    <w:rsid w:val="00301679"/>
    <w:rsid w:val="00336C8C"/>
    <w:rsid w:val="00340875"/>
    <w:rsid w:val="00342265"/>
    <w:rsid w:val="00377945"/>
    <w:rsid w:val="003D2310"/>
    <w:rsid w:val="00434BF1"/>
    <w:rsid w:val="00462474"/>
    <w:rsid w:val="004823DE"/>
    <w:rsid w:val="00526220"/>
    <w:rsid w:val="00622A46"/>
    <w:rsid w:val="006956CE"/>
    <w:rsid w:val="006F2E32"/>
    <w:rsid w:val="0072380A"/>
    <w:rsid w:val="00732BC8"/>
    <w:rsid w:val="00786758"/>
    <w:rsid w:val="00811E37"/>
    <w:rsid w:val="008256CA"/>
    <w:rsid w:val="00952382"/>
    <w:rsid w:val="00973A5F"/>
    <w:rsid w:val="00976521"/>
    <w:rsid w:val="00A20D8F"/>
    <w:rsid w:val="00B02EF2"/>
    <w:rsid w:val="00B22AEF"/>
    <w:rsid w:val="00BC7199"/>
    <w:rsid w:val="00C46E30"/>
    <w:rsid w:val="00D57AC7"/>
    <w:rsid w:val="00DA690B"/>
    <w:rsid w:val="00DA6F24"/>
    <w:rsid w:val="00DB0454"/>
    <w:rsid w:val="00DE1213"/>
    <w:rsid w:val="00E33363"/>
    <w:rsid w:val="00E37E7C"/>
    <w:rsid w:val="00F32E44"/>
    <w:rsid w:val="00FB5C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A63AF"/>
    <w:rPr>
      <w:color w:val="808080"/>
    </w:rPr>
  </w:style>
  <w:style w:type="paragraph" w:customStyle="1" w:styleId="72B703435F8443079650330E0C38DA99">
    <w:name w:val="72B703435F8443079650330E0C38DA99"/>
    <w:rsid w:val="006956CE"/>
    <w:pPr>
      <w:spacing w:after="160" w:line="259" w:lineRule="auto"/>
    </w:pPr>
    <w:rPr>
      <w:kern w:val="2"/>
    </w:rPr>
  </w:style>
  <w:style w:type="paragraph" w:customStyle="1" w:styleId="4E2B9A9FA5864221AF4A771FBF6B4330">
    <w:name w:val="4E2B9A9FA5864221AF4A771FBF6B4330"/>
    <w:rsid w:val="006956CE"/>
    <w:pPr>
      <w:spacing w:after="160" w:line="259" w:lineRule="auto"/>
    </w:pPr>
    <w:rPr>
      <w:kern w:val="2"/>
    </w:rPr>
  </w:style>
  <w:style w:type="paragraph" w:customStyle="1" w:styleId="77A61F7A5A7A4E62879BC7F67B7197BB">
    <w:name w:val="77A61F7A5A7A4E62879BC7F67B7197BB"/>
    <w:rsid w:val="006956CE"/>
    <w:pPr>
      <w:spacing w:after="160" w:line="259" w:lineRule="auto"/>
    </w:pPr>
    <w:rPr>
      <w:kern w:val="2"/>
    </w:rPr>
  </w:style>
  <w:style w:type="paragraph" w:customStyle="1" w:styleId="8E65D9E9B846463A817F3C4D29C304C8">
    <w:name w:val="8E65D9E9B846463A817F3C4D29C304C8"/>
    <w:rsid w:val="006956CE"/>
    <w:pPr>
      <w:spacing w:after="160" w:line="259" w:lineRule="auto"/>
    </w:pPr>
    <w:rPr>
      <w:kern w:val="2"/>
    </w:rPr>
  </w:style>
  <w:style w:type="paragraph" w:customStyle="1" w:styleId="E34369B37D1D46818A43DAB97ACB492F">
    <w:name w:val="E34369B37D1D46818A43DAB97ACB492F"/>
    <w:rsid w:val="006956CE"/>
    <w:pPr>
      <w:spacing w:after="160" w:line="259" w:lineRule="auto"/>
    </w:pPr>
    <w:rPr>
      <w:kern w:val="2"/>
    </w:rPr>
  </w:style>
  <w:style w:type="paragraph" w:customStyle="1" w:styleId="E552A233744344ABB9B75A4137AF6C6F">
    <w:name w:val="E552A233744344ABB9B75A4137AF6C6F"/>
    <w:rsid w:val="006956CE"/>
    <w:pPr>
      <w:spacing w:after="160" w:line="259" w:lineRule="auto"/>
    </w:pPr>
    <w:rPr>
      <w:kern w:val="2"/>
    </w:rPr>
  </w:style>
  <w:style w:type="paragraph" w:customStyle="1" w:styleId="1FE34525F1F7432DB533ED9A4863B8EB">
    <w:name w:val="1FE34525F1F7432DB533ED9A4863B8EB"/>
    <w:rsid w:val="00622A46"/>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6851E-696C-43AF-A265-F2641F815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1485</Words>
  <Characters>8170</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DRAF Bourgogne</Company>
  <LinksUpToDate>false</LinksUpToDate>
  <CharactersWithSpaces>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DGFAR</dc:creator>
  <cp:keywords/>
  <dc:description/>
  <cp:lastModifiedBy>JALLET SARAH</cp:lastModifiedBy>
  <cp:revision>2</cp:revision>
  <cp:lastPrinted>2025-04-15T07:27:00Z</cp:lastPrinted>
  <dcterms:created xsi:type="dcterms:W3CDTF">2025-09-26T12:59:00Z</dcterms:created>
  <dcterms:modified xsi:type="dcterms:W3CDTF">2025-09-26T12:59:00Z</dcterms:modified>
</cp:coreProperties>
</file>